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34" w:rsidRPr="00CC11DC" w:rsidRDefault="00606B34">
      <w:pPr>
        <w:rPr>
          <w:rFonts w:ascii="Symbol" w:hAnsi="Symbol"/>
          <w:color w:val="auto"/>
          <w:sz w:val="18"/>
          <w:szCs w:val="18"/>
          <w:vertAlign w:val="subscript"/>
          <w:lang w:val="en-GB"/>
        </w:rPr>
      </w:pPr>
    </w:p>
    <w:p w:rsidR="00606B34" w:rsidRPr="00182A66" w:rsidRDefault="00606B34">
      <w:pPr>
        <w:rPr>
          <w:color w:val="auto"/>
          <w:szCs w:val="20"/>
          <w:lang w:val="en-GB"/>
        </w:rPr>
      </w:pPr>
    </w:p>
    <w:p w:rsidR="001140AA" w:rsidRPr="00182A66" w:rsidRDefault="001140AA"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43BD0" w:rsidRPr="00182A66" w:rsidRDefault="00D43BD0" w:rsidP="001140AA">
      <w:pPr>
        <w:jc w:val="right"/>
        <w:rPr>
          <w:rFonts w:cs="Arial"/>
          <w:color w:val="auto"/>
          <w:szCs w:val="20"/>
          <w:lang w:val="en-GB"/>
        </w:rPr>
      </w:pPr>
    </w:p>
    <w:p w:rsidR="00DE3045" w:rsidRPr="00182A66" w:rsidRDefault="00DC333A" w:rsidP="00DE3045">
      <w:pPr>
        <w:jc w:val="right"/>
        <w:rPr>
          <w:rFonts w:cs="Arial"/>
          <w:color w:val="auto"/>
          <w:szCs w:val="20"/>
          <w:lang w:val="en-GB"/>
        </w:rPr>
      </w:pPr>
      <w:r w:rsidRPr="00182A66">
        <w:rPr>
          <w:rFonts w:cs="Arial"/>
          <w:color w:val="auto"/>
          <w:szCs w:val="20"/>
          <w:lang w:val="en-GB"/>
        </w:rPr>
        <w:t>Leiden</w:t>
      </w:r>
      <w:r w:rsidR="001140AA" w:rsidRPr="00182A66">
        <w:rPr>
          <w:rFonts w:cs="Arial"/>
          <w:color w:val="auto"/>
          <w:szCs w:val="20"/>
          <w:lang w:val="en-GB"/>
        </w:rPr>
        <w:t xml:space="preserve">, </w:t>
      </w:r>
      <w:r w:rsidR="000B73ED" w:rsidRPr="00182A66">
        <w:rPr>
          <w:rFonts w:cs="Arial"/>
          <w:color w:val="auto"/>
          <w:szCs w:val="20"/>
          <w:lang w:val="en-GB"/>
        </w:rPr>
        <w:fldChar w:fldCharType="begin"/>
      </w:r>
      <w:r w:rsidR="001140AA" w:rsidRPr="00182A66">
        <w:rPr>
          <w:rFonts w:cs="Arial"/>
          <w:color w:val="auto"/>
          <w:szCs w:val="20"/>
          <w:lang w:val="en-GB"/>
        </w:rPr>
        <w:instrText xml:space="preserve"> DATE \@ "d MMMM yyyy" </w:instrText>
      </w:r>
      <w:r w:rsidR="000B73ED" w:rsidRPr="00182A66">
        <w:rPr>
          <w:rFonts w:cs="Arial"/>
          <w:color w:val="auto"/>
          <w:szCs w:val="20"/>
          <w:lang w:val="en-GB"/>
        </w:rPr>
        <w:fldChar w:fldCharType="separate"/>
      </w:r>
      <w:r w:rsidR="002E0D2A">
        <w:rPr>
          <w:rFonts w:cs="Arial"/>
          <w:noProof/>
          <w:color w:val="auto"/>
          <w:szCs w:val="20"/>
          <w:lang w:val="en-GB"/>
        </w:rPr>
        <w:t>2 November 2016</w:t>
      </w:r>
      <w:r w:rsidR="000B73ED" w:rsidRPr="00182A66">
        <w:rPr>
          <w:rFonts w:cs="Arial"/>
          <w:color w:val="auto"/>
          <w:szCs w:val="20"/>
          <w:lang w:val="en-GB"/>
        </w:rPr>
        <w:fldChar w:fldCharType="end"/>
      </w:r>
    </w:p>
    <w:p w:rsidR="00DE3045" w:rsidRPr="00182A66" w:rsidRDefault="00DE3045" w:rsidP="00DE3045">
      <w:pPr>
        <w:jc w:val="right"/>
        <w:rPr>
          <w:rFonts w:cs="Arial"/>
          <w:color w:val="auto"/>
          <w:szCs w:val="20"/>
          <w:lang w:val="en-GB"/>
        </w:rPr>
      </w:pPr>
    </w:p>
    <w:p w:rsidR="00956715" w:rsidRDefault="005543C8" w:rsidP="00486A85">
      <w:pPr>
        <w:pStyle w:val="Kop1"/>
        <w:rPr>
          <w:color w:val="auto"/>
          <w:lang w:val="en-GB"/>
        </w:rPr>
      </w:pPr>
      <w:r w:rsidRPr="00182A66">
        <w:rPr>
          <w:b w:val="0"/>
          <w:color w:val="auto"/>
          <w:lang w:val="en-GB"/>
        </w:rPr>
        <w:t>Subject</w:t>
      </w:r>
      <w:r w:rsidR="00956715" w:rsidRPr="00182A66">
        <w:rPr>
          <w:b w:val="0"/>
          <w:color w:val="auto"/>
          <w:lang w:val="en-GB"/>
        </w:rPr>
        <w:t xml:space="preserve"> │</w:t>
      </w:r>
      <w:r w:rsidRPr="00182A66">
        <w:rPr>
          <w:b w:val="0"/>
          <w:color w:val="auto"/>
          <w:lang w:val="en-GB"/>
        </w:rPr>
        <w:t xml:space="preserve"> </w:t>
      </w:r>
      <w:r w:rsidR="002A51E0" w:rsidRPr="00182A66">
        <w:rPr>
          <w:b w:val="0"/>
          <w:color w:val="auto"/>
          <w:lang w:val="en-GB"/>
        </w:rPr>
        <w:t>Minutes</w:t>
      </w:r>
      <w:r w:rsidR="00F2635B">
        <w:rPr>
          <w:b w:val="0"/>
          <w:color w:val="auto"/>
          <w:lang w:val="en-GB"/>
        </w:rPr>
        <w:t xml:space="preserve"> of the </w:t>
      </w:r>
      <w:r w:rsidR="00C54B1B">
        <w:rPr>
          <w:b w:val="0"/>
          <w:color w:val="auto"/>
          <w:lang w:val="en-GB"/>
        </w:rPr>
        <w:t>10</w:t>
      </w:r>
      <w:r w:rsidR="00267DC7" w:rsidRPr="00182A66">
        <w:rPr>
          <w:b w:val="0"/>
          <w:color w:val="auto"/>
          <w:lang w:val="en-GB"/>
        </w:rPr>
        <w:t>th</w:t>
      </w:r>
      <w:r w:rsidR="00CD64CA" w:rsidRPr="00182A66">
        <w:rPr>
          <w:b w:val="0"/>
          <w:color w:val="auto"/>
          <w:lang w:val="en-GB"/>
        </w:rPr>
        <w:t xml:space="preserve"> Meeting of </w:t>
      </w:r>
      <w:r w:rsidR="00624117" w:rsidRPr="00182A66">
        <w:rPr>
          <w:b w:val="0"/>
          <w:color w:val="auto"/>
          <w:lang w:val="en-GB"/>
        </w:rPr>
        <w:t xml:space="preserve">the Steering Group </w:t>
      </w:r>
      <w:r w:rsidR="00A05B2F" w:rsidRPr="00182A66">
        <w:rPr>
          <w:b w:val="0"/>
          <w:color w:val="auto"/>
          <w:lang w:val="en-GB"/>
        </w:rPr>
        <w:t xml:space="preserve">of COST Action </w:t>
      </w:r>
      <w:r w:rsidR="00950DAB" w:rsidRPr="00182A66">
        <w:rPr>
          <w:color w:val="auto"/>
          <w:lang w:val="en-GB"/>
        </w:rPr>
        <w:t>IS</w:t>
      </w:r>
      <w:r w:rsidR="00C11865" w:rsidRPr="00182A66">
        <w:rPr>
          <w:color w:val="auto"/>
          <w:lang w:val="en-GB"/>
        </w:rPr>
        <w:t>1</w:t>
      </w:r>
      <w:r w:rsidR="00C31538" w:rsidRPr="00182A66">
        <w:rPr>
          <w:color w:val="auto"/>
          <w:lang w:val="en-GB"/>
        </w:rPr>
        <w:t>3</w:t>
      </w:r>
      <w:r w:rsidR="00950DAB" w:rsidRPr="00182A66">
        <w:rPr>
          <w:color w:val="auto"/>
          <w:lang w:val="en-GB"/>
        </w:rPr>
        <w:t>0</w:t>
      </w:r>
      <w:r w:rsidR="00AE1638" w:rsidRPr="00182A66">
        <w:rPr>
          <w:color w:val="auto"/>
          <w:lang w:val="en-GB"/>
        </w:rPr>
        <w:t>5</w:t>
      </w:r>
      <w:r w:rsidR="00A05B2F" w:rsidRPr="00182A66">
        <w:rPr>
          <w:color w:val="auto"/>
          <w:lang w:val="en-GB"/>
        </w:rPr>
        <w:t xml:space="preserve"> </w:t>
      </w:r>
      <w:r w:rsidRPr="00182A66">
        <w:rPr>
          <w:color w:val="auto"/>
          <w:lang w:val="en-GB"/>
        </w:rPr>
        <w:t>“</w:t>
      </w:r>
      <w:r w:rsidR="00486A85" w:rsidRPr="00182A66">
        <w:rPr>
          <w:rStyle w:val="part-2"/>
          <w:color w:val="auto"/>
          <w:lang w:val="en-GB"/>
        </w:rPr>
        <w:t>European Network of e-Lexicography (ENeL)</w:t>
      </w:r>
      <w:r w:rsidRPr="00182A66">
        <w:rPr>
          <w:color w:val="auto"/>
          <w:lang w:val="en-GB"/>
        </w:rPr>
        <w:t>”</w:t>
      </w:r>
    </w:p>
    <w:p w:rsidR="00D3535C" w:rsidRPr="00D3535C" w:rsidRDefault="00D3535C" w:rsidP="00D3535C">
      <w:pPr>
        <w:rPr>
          <w:lang w:val="en-GB"/>
        </w:rPr>
      </w:pPr>
    </w:p>
    <w:p w:rsidR="002635DD" w:rsidRPr="00182A66" w:rsidRDefault="00C54B1B" w:rsidP="00D131FE">
      <w:pPr>
        <w:pStyle w:val="Date1"/>
        <w:ind w:right="-49"/>
        <w:jc w:val="center"/>
        <w:rPr>
          <w:szCs w:val="24"/>
        </w:rPr>
      </w:pPr>
      <w:r>
        <w:rPr>
          <w:b/>
          <w:szCs w:val="24"/>
        </w:rPr>
        <w:t>Brno</w:t>
      </w:r>
    </w:p>
    <w:p w:rsidR="00D131FE" w:rsidRPr="00182A66" w:rsidRDefault="00C54B1B" w:rsidP="00D131FE">
      <w:pPr>
        <w:pStyle w:val="Date1"/>
        <w:ind w:right="-49"/>
        <w:jc w:val="center"/>
        <w:rPr>
          <w:b/>
          <w:szCs w:val="24"/>
        </w:rPr>
      </w:pPr>
      <w:r>
        <w:rPr>
          <w:b/>
          <w:szCs w:val="24"/>
        </w:rPr>
        <w:t>16</w:t>
      </w:r>
      <w:r w:rsidR="00267DC7" w:rsidRPr="00182A66">
        <w:rPr>
          <w:b/>
          <w:szCs w:val="24"/>
        </w:rPr>
        <w:t xml:space="preserve"> </w:t>
      </w:r>
      <w:r>
        <w:rPr>
          <w:b/>
          <w:szCs w:val="24"/>
        </w:rPr>
        <w:t>September</w:t>
      </w:r>
      <w:r w:rsidR="00AF08CB" w:rsidRPr="00182A66">
        <w:rPr>
          <w:b/>
          <w:szCs w:val="24"/>
        </w:rPr>
        <w:t xml:space="preserve"> </w:t>
      </w:r>
      <w:r w:rsidR="00267DC7" w:rsidRPr="00182A66">
        <w:rPr>
          <w:b/>
          <w:szCs w:val="24"/>
        </w:rPr>
        <w:t>2</w:t>
      </w:r>
      <w:r w:rsidR="00D131FE" w:rsidRPr="00182A66">
        <w:rPr>
          <w:b/>
          <w:szCs w:val="24"/>
        </w:rPr>
        <w:t>01</w:t>
      </w:r>
      <w:r w:rsidR="00F459F9">
        <w:rPr>
          <w:b/>
          <w:szCs w:val="24"/>
        </w:rPr>
        <w:t>6</w:t>
      </w:r>
      <w:r w:rsidR="00531FEB" w:rsidRPr="00182A66">
        <w:rPr>
          <w:b/>
          <w:szCs w:val="24"/>
        </w:rPr>
        <w:t xml:space="preserve">, </w:t>
      </w:r>
      <w:r w:rsidR="00D131FE" w:rsidRPr="00182A66">
        <w:rPr>
          <w:b/>
          <w:szCs w:val="24"/>
        </w:rPr>
        <w:t xml:space="preserve">from </w:t>
      </w:r>
      <w:r>
        <w:rPr>
          <w:b/>
          <w:szCs w:val="24"/>
        </w:rPr>
        <w:t>18</w:t>
      </w:r>
      <w:r w:rsidR="00D571EC" w:rsidRPr="00182A66">
        <w:rPr>
          <w:b/>
          <w:szCs w:val="24"/>
        </w:rPr>
        <w:t>h</w:t>
      </w:r>
      <w:r>
        <w:rPr>
          <w:b/>
          <w:szCs w:val="24"/>
        </w:rPr>
        <w:t>30 till 20</w:t>
      </w:r>
      <w:r w:rsidR="00D131FE" w:rsidRPr="00182A66">
        <w:rPr>
          <w:b/>
          <w:szCs w:val="24"/>
        </w:rPr>
        <w:t>h</w:t>
      </w:r>
      <w:r w:rsidR="00AE3977">
        <w:rPr>
          <w:b/>
          <w:szCs w:val="24"/>
        </w:rPr>
        <w:t>3</w:t>
      </w:r>
      <w:r w:rsidR="00F2635B">
        <w:rPr>
          <w:b/>
          <w:szCs w:val="24"/>
        </w:rPr>
        <w:t>0 CET</w:t>
      </w:r>
    </w:p>
    <w:p w:rsidR="00A05B2F" w:rsidRPr="00182A66" w:rsidRDefault="00A05B2F" w:rsidP="00A05B2F">
      <w:pPr>
        <w:ind w:left="360"/>
        <w:jc w:val="both"/>
        <w:rPr>
          <w:b/>
          <w:color w:val="auto"/>
          <w:szCs w:val="20"/>
          <w:lang w:val="en-GB"/>
        </w:rPr>
      </w:pPr>
    </w:p>
    <w:p w:rsidR="00E23070" w:rsidRPr="00182A66" w:rsidRDefault="00E23070" w:rsidP="00E23070">
      <w:pPr>
        <w:spacing w:line="360" w:lineRule="auto"/>
        <w:rPr>
          <w:b/>
          <w:color w:val="auto"/>
          <w:lang w:val="en-GB"/>
        </w:rPr>
      </w:pPr>
      <w:r w:rsidRPr="00182A66">
        <w:rPr>
          <w:color w:val="auto"/>
          <w:lang w:val="en-GB"/>
        </w:rPr>
        <w:t xml:space="preserve">Present: Martin Everaert (Chair), Iztok </w:t>
      </w:r>
      <w:proofErr w:type="spellStart"/>
      <w:r w:rsidR="006D102E">
        <w:rPr>
          <w:color w:val="auto"/>
          <w:lang w:val="en-GB"/>
        </w:rPr>
        <w:t>Kosem</w:t>
      </w:r>
      <w:proofErr w:type="spellEnd"/>
      <w:r w:rsidR="006D102E">
        <w:rPr>
          <w:color w:val="auto"/>
          <w:lang w:val="en-GB"/>
        </w:rPr>
        <w:t xml:space="preserve"> (Vice-Chair), Robert Lew</w:t>
      </w:r>
      <w:r w:rsidRPr="00182A66">
        <w:rPr>
          <w:color w:val="auto"/>
          <w:lang w:val="en-GB"/>
        </w:rPr>
        <w:t xml:space="preserve"> (WG1 Chair), </w:t>
      </w:r>
      <w:proofErr w:type="spellStart"/>
      <w:r w:rsidR="00F2635B">
        <w:rPr>
          <w:color w:val="auto"/>
          <w:lang w:val="en-GB"/>
        </w:rPr>
        <w:t>Toma</w:t>
      </w:r>
      <w:proofErr w:type="spellEnd"/>
      <w:r w:rsidR="00F2635B">
        <w:rPr>
          <w:color w:val="auto"/>
          <w:lang w:val="en-GB"/>
        </w:rPr>
        <w:t xml:space="preserve"> </w:t>
      </w:r>
      <w:proofErr w:type="spellStart"/>
      <w:r w:rsidR="00F2635B">
        <w:rPr>
          <w:color w:val="auto"/>
          <w:lang w:val="en-GB"/>
        </w:rPr>
        <w:t>Tasovac</w:t>
      </w:r>
      <w:proofErr w:type="spellEnd"/>
      <w:r w:rsidRPr="00182A66">
        <w:rPr>
          <w:color w:val="auto"/>
          <w:lang w:val="en-GB"/>
        </w:rPr>
        <w:t xml:space="preserve"> (WG2 Vice-Chair), Simon </w:t>
      </w:r>
      <w:proofErr w:type="spellStart"/>
      <w:r w:rsidRPr="00182A66">
        <w:rPr>
          <w:color w:val="auto"/>
          <w:lang w:val="en-GB"/>
        </w:rPr>
        <w:t>Krek</w:t>
      </w:r>
      <w:proofErr w:type="spellEnd"/>
      <w:r w:rsidRPr="00182A66">
        <w:rPr>
          <w:color w:val="auto"/>
          <w:lang w:val="en-GB"/>
        </w:rPr>
        <w:t xml:space="preserve"> (WG3 Chair), Eveline </w:t>
      </w:r>
      <w:proofErr w:type="spellStart"/>
      <w:r w:rsidRPr="00182A66">
        <w:rPr>
          <w:color w:val="auto"/>
          <w:lang w:val="en-GB"/>
        </w:rPr>
        <w:t>Wandl</w:t>
      </w:r>
      <w:proofErr w:type="spellEnd"/>
      <w:r w:rsidRPr="00182A66">
        <w:rPr>
          <w:color w:val="auto"/>
          <w:lang w:val="en-GB"/>
        </w:rPr>
        <w:t>-Vogt (WG4 Chair</w:t>
      </w:r>
      <w:r w:rsidR="00F459F9">
        <w:rPr>
          <w:color w:val="auto"/>
          <w:lang w:val="en-GB"/>
        </w:rPr>
        <w:t>)</w:t>
      </w:r>
      <w:r w:rsidR="00CF55C4" w:rsidRPr="00182A66">
        <w:rPr>
          <w:color w:val="auto"/>
          <w:lang w:val="en-GB"/>
        </w:rPr>
        <w:t xml:space="preserve">, </w:t>
      </w:r>
      <w:proofErr w:type="spellStart"/>
      <w:r w:rsidRPr="00182A66">
        <w:rPr>
          <w:color w:val="auto"/>
          <w:lang w:val="en-GB"/>
        </w:rPr>
        <w:t>Rute</w:t>
      </w:r>
      <w:proofErr w:type="spellEnd"/>
      <w:r w:rsidRPr="00182A66">
        <w:rPr>
          <w:color w:val="auto"/>
          <w:lang w:val="en-GB"/>
        </w:rPr>
        <w:t xml:space="preserve"> Costa (Training Schools Manager), </w:t>
      </w:r>
      <w:r w:rsidR="00F2635B">
        <w:rPr>
          <w:color w:val="auto"/>
          <w:lang w:val="en-GB"/>
        </w:rPr>
        <w:t>Bob Boelhouwer (WG1 Vice-Chair)</w:t>
      </w:r>
      <w:r w:rsidRPr="00182A66">
        <w:rPr>
          <w:color w:val="auto"/>
          <w:lang w:val="en-GB"/>
        </w:rPr>
        <w:t xml:space="preserve">, </w:t>
      </w:r>
      <w:r w:rsidR="00F2635B" w:rsidRPr="00182A66">
        <w:rPr>
          <w:color w:val="auto"/>
          <w:lang w:val="en-GB"/>
        </w:rPr>
        <w:t xml:space="preserve">Carole Tiberius (WG3 </w:t>
      </w:r>
      <w:r w:rsidR="00F2635B">
        <w:rPr>
          <w:color w:val="auto"/>
          <w:lang w:val="en-GB"/>
        </w:rPr>
        <w:t>Vice-Chair</w:t>
      </w:r>
      <w:r w:rsidR="00C54B1B">
        <w:rPr>
          <w:color w:val="auto"/>
          <w:lang w:val="en-GB"/>
        </w:rPr>
        <w:t>, Interim STSM Manager</w:t>
      </w:r>
      <w:r w:rsidR="00F2635B">
        <w:rPr>
          <w:color w:val="auto"/>
          <w:lang w:val="en-GB"/>
        </w:rPr>
        <w:t>)</w:t>
      </w:r>
      <w:r w:rsidR="00F459F9">
        <w:rPr>
          <w:color w:val="auto"/>
          <w:lang w:val="en-GB"/>
        </w:rPr>
        <w:t xml:space="preserve">, </w:t>
      </w:r>
      <w:r w:rsidR="00F459F9" w:rsidRPr="00182A66">
        <w:rPr>
          <w:color w:val="auto"/>
          <w:lang w:val="en-GB"/>
        </w:rPr>
        <w:t xml:space="preserve">Vera </w:t>
      </w:r>
      <w:proofErr w:type="spellStart"/>
      <w:r w:rsidR="00F459F9" w:rsidRPr="00182A66">
        <w:rPr>
          <w:color w:val="auto"/>
          <w:lang w:val="en-GB"/>
        </w:rPr>
        <w:t>Hildenbr</w:t>
      </w:r>
      <w:r w:rsidR="00F459F9">
        <w:rPr>
          <w:color w:val="auto"/>
          <w:lang w:val="en-GB"/>
        </w:rPr>
        <w:t>andt</w:t>
      </w:r>
      <w:proofErr w:type="spellEnd"/>
      <w:r w:rsidR="00F459F9">
        <w:rPr>
          <w:color w:val="auto"/>
          <w:lang w:val="en-GB"/>
        </w:rPr>
        <w:t xml:space="preserve"> (WG2 Chair), Natalie </w:t>
      </w:r>
      <w:proofErr w:type="spellStart"/>
      <w:r w:rsidR="00F459F9">
        <w:rPr>
          <w:color w:val="auto"/>
          <w:lang w:val="en-GB"/>
        </w:rPr>
        <w:t>Mederake</w:t>
      </w:r>
      <w:proofErr w:type="spellEnd"/>
      <w:r w:rsidR="00F459F9">
        <w:rPr>
          <w:color w:val="auto"/>
          <w:lang w:val="en-GB"/>
        </w:rPr>
        <w:t xml:space="preserve"> (ESRF/Female Research Manager</w:t>
      </w:r>
      <w:r w:rsidR="00F459F9" w:rsidRPr="00182A66">
        <w:rPr>
          <w:color w:val="auto"/>
          <w:lang w:val="en-GB"/>
        </w:rPr>
        <w:t>)</w:t>
      </w:r>
    </w:p>
    <w:p w:rsidR="00E23070" w:rsidRPr="00182A66" w:rsidRDefault="00E23070" w:rsidP="00E23070">
      <w:pPr>
        <w:spacing w:line="360" w:lineRule="auto"/>
        <w:rPr>
          <w:color w:val="auto"/>
          <w:lang w:val="en-GB"/>
        </w:rPr>
      </w:pPr>
      <w:r w:rsidRPr="00182A66">
        <w:rPr>
          <w:color w:val="auto"/>
          <w:lang w:val="en-GB"/>
        </w:rPr>
        <w:t xml:space="preserve">Absent with notice: </w:t>
      </w:r>
      <w:r w:rsidR="006D102E">
        <w:rPr>
          <w:color w:val="auto"/>
          <w:lang w:val="en-GB"/>
        </w:rPr>
        <w:t xml:space="preserve"> </w:t>
      </w:r>
      <w:r w:rsidR="00C54B1B" w:rsidRPr="00182A66">
        <w:rPr>
          <w:color w:val="auto"/>
          <w:lang w:val="en-GB"/>
        </w:rPr>
        <w:t xml:space="preserve">Tanneke </w:t>
      </w:r>
      <w:proofErr w:type="spellStart"/>
      <w:r w:rsidR="00C54B1B" w:rsidRPr="00182A66">
        <w:rPr>
          <w:color w:val="auto"/>
          <w:lang w:val="en-GB"/>
        </w:rPr>
        <w:t>Schoonheim</w:t>
      </w:r>
      <w:proofErr w:type="spellEnd"/>
      <w:r w:rsidR="00C54B1B" w:rsidRPr="00182A66">
        <w:rPr>
          <w:color w:val="auto"/>
          <w:lang w:val="en-GB"/>
        </w:rPr>
        <w:t xml:space="preserve"> (STSM Manager)</w:t>
      </w:r>
      <w:r w:rsidR="00C54B1B">
        <w:rPr>
          <w:color w:val="auto"/>
          <w:lang w:val="en-GB"/>
        </w:rPr>
        <w:t xml:space="preserve">, </w:t>
      </w:r>
      <w:r w:rsidR="006D102E" w:rsidRPr="00182A66">
        <w:rPr>
          <w:color w:val="auto"/>
          <w:lang w:val="en-GB"/>
        </w:rPr>
        <w:t>Krzysztof Nowak (WG4 Vice-Chair)</w:t>
      </w:r>
      <w:r w:rsidR="006D102E" w:rsidRPr="006D102E">
        <w:rPr>
          <w:color w:val="auto"/>
          <w:lang w:val="en-GB"/>
        </w:rPr>
        <w:t xml:space="preserve"> </w:t>
      </w:r>
    </w:p>
    <w:p w:rsidR="00267DC7" w:rsidRPr="00182A66" w:rsidRDefault="00F2635B" w:rsidP="00E23070">
      <w:pPr>
        <w:spacing w:line="360" w:lineRule="auto"/>
        <w:rPr>
          <w:color w:val="auto"/>
          <w:lang w:val="en-GB"/>
        </w:rPr>
      </w:pPr>
      <w:r>
        <w:rPr>
          <w:color w:val="auto"/>
          <w:lang w:val="en-GB"/>
        </w:rPr>
        <w:t>Minutes: Bob Boelhouwer (WG1</w:t>
      </w:r>
      <w:r w:rsidR="00267DC7" w:rsidRPr="00182A66">
        <w:rPr>
          <w:color w:val="auto"/>
          <w:lang w:val="en-GB"/>
        </w:rPr>
        <w:t>).</w:t>
      </w:r>
    </w:p>
    <w:p w:rsidR="003A1871" w:rsidRPr="00182A66" w:rsidRDefault="003A1871" w:rsidP="003A1871">
      <w:pPr>
        <w:jc w:val="both"/>
        <w:rPr>
          <w:b/>
          <w:color w:val="auto"/>
          <w:lang w:val="en-GB"/>
        </w:rPr>
      </w:pPr>
    </w:p>
    <w:p w:rsidR="003A1871" w:rsidRPr="00182A66" w:rsidRDefault="003A1871" w:rsidP="003A1871">
      <w:pPr>
        <w:jc w:val="both"/>
        <w:rPr>
          <w:b/>
          <w:color w:val="auto"/>
          <w:lang w:val="en-GB"/>
        </w:rPr>
      </w:pPr>
    </w:p>
    <w:p w:rsidR="007D44C2" w:rsidRPr="007D44C2" w:rsidRDefault="00CB4991" w:rsidP="007D44C2">
      <w:pPr>
        <w:pStyle w:val="Lijstalinea"/>
        <w:numPr>
          <w:ilvl w:val="0"/>
          <w:numId w:val="39"/>
        </w:numPr>
        <w:rPr>
          <w:sz w:val="24"/>
        </w:rPr>
      </w:pPr>
      <w:r>
        <w:rPr>
          <w:sz w:val="24"/>
        </w:rPr>
        <w:t>Welcome and opening at 18</w:t>
      </w:r>
      <w:r w:rsidR="005C414E">
        <w:rPr>
          <w:sz w:val="24"/>
        </w:rPr>
        <w:t>h</w:t>
      </w:r>
      <w:r>
        <w:rPr>
          <w:sz w:val="24"/>
        </w:rPr>
        <w:t>30</w:t>
      </w:r>
    </w:p>
    <w:p w:rsidR="00344BFC" w:rsidRDefault="00344BFC" w:rsidP="00344BFC">
      <w:pPr>
        <w:pStyle w:val="Lijstalinea"/>
        <w:rPr>
          <w:sz w:val="24"/>
        </w:rPr>
      </w:pPr>
    </w:p>
    <w:p w:rsidR="00F459F9" w:rsidRDefault="00F459F9" w:rsidP="007D44C2">
      <w:pPr>
        <w:pStyle w:val="Lijstalinea"/>
        <w:numPr>
          <w:ilvl w:val="0"/>
          <w:numId w:val="39"/>
        </w:numPr>
        <w:rPr>
          <w:sz w:val="24"/>
        </w:rPr>
      </w:pPr>
      <w:r>
        <w:rPr>
          <w:sz w:val="24"/>
        </w:rPr>
        <w:t>Adoption of the Agenda</w:t>
      </w:r>
      <w:r w:rsidR="00CB4991">
        <w:rPr>
          <w:sz w:val="24"/>
        </w:rPr>
        <w:t>: no changes.</w:t>
      </w:r>
    </w:p>
    <w:p w:rsidR="00344BFC" w:rsidRPr="00344BFC" w:rsidRDefault="00344BFC" w:rsidP="00344BFC">
      <w:pPr>
        <w:rPr>
          <w:sz w:val="24"/>
        </w:rPr>
      </w:pPr>
    </w:p>
    <w:p w:rsidR="00F459F9" w:rsidRDefault="00F459F9" w:rsidP="007D44C2">
      <w:pPr>
        <w:pStyle w:val="Lijstalinea"/>
        <w:numPr>
          <w:ilvl w:val="0"/>
          <w:numId w:val="39"/>
        </w:numPr>
        <w:rPr>
          <w:sz w:val="24"/>
        </w:rPr>
      </w:pPr>
      <w:r>
        <w:rPr>
          <w:sz w:val="24"/>
        </w:rPr>
        <w:t>Approval of minutes and mat</w:t>
      </w:r>
      <w:r w:rsidR="00AE3977">
        <w:rPr>
          <w:sz w:val="24"/>
        </w:rPr>
        <w:t>ters arising of last meeting (</w:t>
      </w:r>
      <w:r w:rsidR="00CB4991">
        <w:rPr>
          <w:sz w:val="24"/>
        </w:rPr>
        <w:t>Skype 15 June</w:t>
      </w:r>
      <w:r w:rsidR="00AE3977">
        <w:rPr>
          <w:sz w:val="24"/>
        </w:rPr>
        <w:t xml:space="preserve"> 2016</w:t>
      </w:r>
      <w:r>
        <w:rPr>
          <w:sz w:val="24"/>
        </w:rPr>
        <w:t>)</w:t>
      </w:r>
      <w:r w:rsidR="00CB4991">
        <w:rPr>
          <w:sz w:val="24"/>
        </w:rPr>
        <w:t>: Approved.</w:t>
      </w:r>
    </w:p>
    <w:p w:rsidR="00344BFC" w:rsidRDefault="00344BFC" w:rsidP="00344BFC">
      <w:pPr>
        <w:pStyle w:val="Lijstalinea"/>
        <w:rPr>
          <w:sz w:val="24"/>
        </w:rPr>
      </w:pPr>
    </w:p>
    <w:p w:rsidR="005D691A" w:rsidRDefault="005D691A" w:rsidP="007D44C2">
      <w:pPr>
        <w:pStyle w:val="Lijstalinea"/>
        <w:numPr>
          <w:ilvl w:val="0"/>
          <w:numId w:val="39"/>
        </w:numPr>
        <w:rPr>
          <w:sz w:val="24"/>
        </w:rPr>
      </w:pPr>
      <w:r>
        <w:rPr>
          <w:sz w:val="24"/>
        </w:rPr>
        <w:t>Update from the Action Chair</w:t>
      </w:r>
    </w:p>
    <w:p w:rsidR="00967C83" w:rsidRDefault="005D691A" w:rsidP="002C621F">
      <w:pPr>
        <w:widowControl w:val="0"/>
        <w:autoSpaceDE w:val="0"/>
        <w:autoSpaceDN w:val="0"/>
        <w:adjustRightInd w:val="0"/>
        <w:ind w:left="568"/>
        <w:rPr>
          <w:rFonts w:cs="Arial"/>
          <w:sz w:val="24"/>
        </w:rPr>
      </w:pPr>
      <w:r w:rsidRPr="002C621F">
        <w:rPr>
          <w:rFonts w:cs="Arial"/>
          <w:sz w:val="24"/>
        </w:rPr>
        <w:t>a) Status of Action:</w:t>
      </w:r>
      <w:r w:rsidR="004453B9">
        <w:rPr>
          <w:rFonts w:cs="Arial"/>
          <w:sz w:val="24"/>
        </w:rPr>
        <w:t xml:space="preserve"> There have been many new applications for membership; including two from Russia. Iztok remarks that new members of the MC are not reported to him, so it is difficult to keep the project website up to date. Iztok asks whether the Russian members can join a WG. This matter has to be investigated.</w:t>
      </w:r>
    </w:p>
    <w:p w:rsidR="002E0D2A" w:rsidRPr="002C621F" w:rsidRDefault="002E0D2A" w:rsidP="002C621F">
      <w:pPr>
        <w:widowControl w:val="0"/>
        <w:autoSpaceDE w:val="0"/>
        <w:autoSpaceDN w:val="0"/>
        <w:adjustRightInd w:val="0"/>
        <w:ind w:left="568"/>
        <w:rPr>
          <w:rFonts w:cs="Arial"/>
          <w:sz w:val="24"/>
        </w:rPr>
      </w:pPr>
      <w:r>
        <w:rPr>
          <w:rFonts w:cs="Arial"/>
          <w:sz w:val="24"/>
        </w:rPr>
        <w:t xml:space="preserve">It is decided that </w:t>
      </w:r>
      <w:r w:rsidRPr="002E0D2A">
        <w:rPr>
          <w:rFonts w:cs="Arial"/>
          <w:sz w:val="24"/>
          <w:lang w:val="sl-SI"/>
        </w:rPr>
        <w:t>we agreed that each new application for membership will be dealt with immediately via MC e-vote</w:t>
      </w:r>
      <w:r>
        <w:rPr>
          <w:rFonts w:cs="Arial"/>
          <w:sz w:val="24"/>
          <w:lang w:val="sl-SI"/>
        </w:rPr>
        <w:t>.</w:t>
      </w:r>
    </w:p>
    <w:p w:rsidR="009A130D" w:rsidRPr="002C621F" w:rsidRDefault="005D691A" w:rsidP="00227579">
      <w:pPr>
        <w:widowControl w:val="0"/>
        <w:autoSpaceDE w:val="0"/>
        <w:autoSpaceDN w:val="0"/>
        <w:adjustRightInd w:val="0"/>
        <w:ind w:left="568"/>
        <w:rPr>
          <w:rFonts w:cs="Arial"/>
          <w:sz w:val="24"/>
        </w:rPr>
      </w:pPr>
      <w:r w:rsidRPr="002C621F">
        <w:rPr>
          <w:rFonts w:cs="Arial"/>
          <w:sz w:val="24"/>
        </w:rPr>
        <w:t>b) Short Term Scientific Missions (STSM):</w:t>
      </w:r>
      <w:r w:rsidR="004453B9">
        <w:rPr>
          <w:rFonts w:cs="Arial"/>
          <w:sz w:val="24"/>
        </w:rPr>
        <w:t xml:space="preserve"> Eleven applications have been approved</w:t>
      </w:r>
      <w:r w:rsidR="006F0345">
        <w:rPr>
          <w:rFonts w:cs="Arial"/>
          <w:sz w:val="24"/>
        </w:rPr>
        <w:t>.</w:t>
      </w:r>
      <w:r w:rsidR="004453B9">
        <w:rPr>
          <w:rFonts w:cs="Arial"/>
          <w:sz w:val="24"/>
        </w:rPr>
        <w:t xml:space="preserve"> Four have been asked to resubmit (See Annex 1). The total costs slightly exceeds the budget.</w:t>
      </w:r>
    </w:p>
    <w:p w:rsidR="008A1536" w:rsidRDefault="00F95485" w:rsidP="000064AC">
      <w:pPr>
        <w:widowControl w:val="0"/>
        <w:autoSpaceDE w:val="0"/>
        <w:autoSpaceDN w:val="0"/>
        <w:adjustRightInd w:val="0"/>
        <w:ind w:left="554"/>
        <w:jc w:val="both"/>
        <w:rPr>
          <w:rFonts w:cs="Arial"/>
          <w:sz w:val="24"/>
        </w:rPr>
      </w:pPr>
      <w:r>
        <w:rPr>
          <w:rFonts w:cs="Arial"/>
          <w:sz w:val="24"/>
        </w:rPr>
        <w:lastRenderedPageBreak/>
        <w:t>c) Training School</w:t>
      </w:r>
      <w:r w:rsidR="004453B9">
        <w:rPr>
          <w:rFonts w:cs="Arial"/>
          <w:sz w:val="24"/>
        </w:rPr>
        <w:t xml:space="preserve"> 2017</w:t>
      </w:r>
      <w:r w:rsidR="0024477E">
        <w:rPr>
          <w:rFonts w:cs="Arial"/>
          <w:sz w:val="24"/>
        </w:rPr>
        <w:t xml:space="preserve">: </w:t>
      </w:r>
      <w:r w:rsidR="004453B9">
        <w:rPr>
          <w:rFonts w:cs="Arial"/>
          <w:sz w:val="24"/>
        </w:rPr>
        <w:t>WG4 plans the TS-2017. Final proposal will be the result of the November meeting in Lisbon.</w:t>
      </w:r>
      <w:r w:rsidR="009C2FC8">
        <w:rPr>
          <w:rFonts w:cs="Arial"/>
          <w:sz w:val="24"/>
        </w:rPr>
        <w:t xml:space="preserve"> A preliminary proposal has been submitted for the date of 7-9 June in 2017</w:t>
      </w:r>
      <w:r w:rsidR="000064AC">
        <w:rPr>
          <w:rFonts w:cs="Arial"/>
          <w:sz w:val="24"/>
        </w:rPr>
        <w:t xml:space="preserve"> and location Waterford Institute of Technology, Ireland</w:t>
      </w:r>
      <w:r w:rsidR="009C2FC8">
        <w:rPr>
          <w:rFonts w:cs="Arial"/>
          <w:sz w:val="24"/>
        </w:rPr>
        <w:t xml:space="preserve">. </w:t>
      </w:r>
      <w:proofErr w:type="spellStart"/>
      <w:r w:rsidR="009C2FC8">
        <w:rPr>
          <w:rFonts w:cs="Arial"/>
          <w:sz w:val="24"/>
        </w:rPr>
        <w:t>Rute</w:t>
      </w:r>
      <w:proofErr w:type="spellEnd"/>
      <w:r w:rsidR="009C2FC8">
        <w:rPr>
          <w:rFonts w:cs="Arial"/>
          <w:sz w:val="24"/>
        </w:rPr>
        <w:t xml:space="preserve"> complains that she has not been informed about this. </w:t>
      </w:r>
      <w:r w:rsidR="000064AC">
        <w:rPr>
          <w:rFonts w:cs="Arial"/>
          <w:sz w:val="24"/>
        </w:rPr>
        <w:t>Martin and Carole will contact Geoffrey Williams for more details before the Lisbon meeting. Carole has received a list of people to be invited. All information should be sent to the SG in order to decide on the budget for the TS.</w:t>
      </w:r>
    </w:p>
    <w:p w:rsidR="008A1536" w:rsidRDefault="008A1536" w:rsidP="002C621F">
      <w:pPr>
        <w:widowControl w:val="0"/>
        <w:autoSpaceDE w:val="0"/>
        <w:autoSpaceDN w:val="0"/>
        <w:adjustRightInd w:val="0"/>
        <w:ind w:left="284"/>
        <w:rPr>
          <w:rFonts w:cs="Arial"/>
          <w:sz w:val="24"/>
        </w:rPr>
      </w:pPr>
    </w:p>
    <w:p w:rsidR="009A130D" w:rsidRPr="005139F5" w:rsidRDefault="00FE2FF6" w:rsidP="009A130D">
      <w:pPr>
        <w:pStyle w:val="Lijstalinea"/>
        <w:widowControl w:val="0"/>
        <w:numPr>
          <w:ilvl w:val="0"/>
          <w:numId w:val="39"/>
        </w:numPr>
        <w:autoSpaceDE w:val="0"/>
        <w:autoSpaceDN w:val="0"/>
        <w:adjustRightInd w:val="0"/>
        <w:rPr>
          <w:rFonts w:cs="Arial"/>
          <w:sz w:val="24"/>
        </w:rPr>
      </w:pPr>
      <w:r>
        <w:rPr>
          <w:rFonts w:cs="Arial"/>
          <w:sz w:val="24"/>
        </w:rPr>
        <w:t>Update from the Grant Holder:</w:t>
      </w:r>
      <w:r w:rsidR="00257484">
        <w:rPr>
          <w:rFonts w:cs="Arial"/>
          <w:sz w:val="24"/>
        </w:rPr>
        <w:t xml:space="preserve"> The budget for the last six month of the action is still unknown. The TS in Ireland and the Final Conference in Leiden (FC) will be in that budget period. Based on the past, Martins expects the budget to be EUR 83,000. The FC will approximately cost EUR 30,000</w:t>
      </w:r>
    </w:p>
    <w:p w:rsidR="00344BFC" w:rsidRDefault="00344BFC" w:rsidP="00344BFC">
      <w:pPr>
        <w:pStyle w:val="Lijstalinea"/>
        <w:widowControl w:val="0"/>
        <w:autoSpaceDE w:val="0"/>
        <w:autoSpaceDN w:val="0"/>
        <w:adjustRightInd w:val="0"/>
        <w:rPr>
          <w:rFonts w:cs="Arial"/>
          <w:sz w:val="24"/>
        </w:rPr>
      </w:pPr>
    </w:p>
    <w:p w:rsidR="004018A2" w:rsidRDefault="005D691A" w:rsidP="004018A2">
      <w:pPr>
        <w:pStyle w:val="Lijstalinea"/>
        <w:widowControl w:val="0"/>
        <w:numPr>
          <w:ilvl w:val="0"/>
          <w:numId w:val="39"/>
        </w:numPr>
        <w:autoSpaceDE w:val="0"/>
        <w:autoSpaceDN w:val="0"/>
        <w:adjustRightInd w:val="0"/>
        <w:rPr>
          <w:rFonts w:cs="Arial"/>
          <w:sz w:val="24"/>
        </w:rPr>
      </w:pPr>
      <w:r w:rsidRPr="004018A2">
        <w:rPr>
          <w:rFonts w:cs="Arial"/>
          <w:sz w:val="24"/>
        </w:rPr>
        <w:t>Monitoring of the Action</w:t>
      </w:r>
      <w:r w:rsidR="000D3421">
        <w:rPr>
          <w:rFonts w:cs="Arial"/>
          <w:sz w:val="24"/>
        </w:rPr>
        <w:t>:</w:t>
      </w:r>
      <w:r w:rsidR="004018A2" w:rsidRPr="004018A2">
        <w:rPr>
          <w:rFonts w:cs="Arial"/>
          <w:sz w:val="24"/>
        </w:rPr>
        <w:t xml:space="preserve"> </w:t>
      </w:r>
      <w:r w:rsidR="009C3783">
        <w:rPr>
          <w:rFonts w:cs="Arial"/>
          <w:sz w:val="24"/>
        </w:rPr>
        <w:t>An increase of members and lots of STSM’s</w:t>
      </w:r>
      <w:r w:rsidR="00344911">
        <w:rPr>
          <w:rFonts w:cs="Arial"/>
          <w:sz w:val="24"/>
        </w:rPr>
        <w:t>. We</w:t>
      </w:r>
      <w:r w:rsidR="005139F5">
        <w:rPr>
          <w:rFonts w:cs="Arial"/>
          <w:sz w:val="24"/>
        </w:rPr>
        <w:t xml:space="preserve"> are doing fine.</w:t>
      </w:r>
    </w:p>
    <w:p w:rsidR="004018A2" w:rsidRPr="004018A2" w:rsidRDefault="004018A2" w:rsidP="004018A2">
      <w:pPr>
        <w:widowControl w:val="0"/>
        <w:autoSpaceDE w:val="0"/>
        <w:autoSpaceDN w:val="0"/>
        <w:adjustRightInd w:val="0"/>
        <w:rPr>
          <w:rFonts w:cs="Arial"/>
          <w:sz w:val="24"/>
        </w:rPr>
      </w:pPr>
    </w:p>
    <w:p w:rsidR="005D691A" w:rsidRPr="004018A2" w:rsidRDefault="004018A2" w:rsidP="004018A2">
      <w:pPr>
        <w:pStyle w:val="Lijstalinea"/>
        <w:widowControl w:val="0"/>
        <w:numPr>
          <w:ilvl w:val="0"/>
          <w:numId w:val="39"/>
        </w:numPr>
        <w:autoSpaceDE w:val="0"/>
        <w:autoSpaceDN w:val="0"/>
        <w:adjustRightInd w:val="0"/>
        <w:rPr>
          <w:rFonts w:cs="Arial"/>
          <w:sz w:val="24"/>
        </w:rPr>
      </w:pPr>
      <w:r>
        <w:rPr>
          <w:rFonts w:cs="Arial"/>
          <w:sz w:val="24"/>
        </w:rPr>
        <w:t>Im</w:t>
      </w:r>
      <w:r w:rsidR="005D691A" w:rsidRPr="004018A2">
        <w:rPr>
          <w:rFonts w:cs="Arial"/>
          <w:sz w:val="24"/>
        </w:rPr>
        <w:t>plementation of COST policies on:</w:t>
      </w:r>
    </w:p>
    <w:p w:rsidR="005D691A" w:rsidRPr="004018A2" w:rsidRDefault="005D691A" w:rsidP="004018A2">
      <w:pPr>
        <w:pStyle w:val="Lijstalinea"/>
        <w:widowControl w:val="0"/>
        <w:numPr>
          <w:ilvl w:val="0"/>
          <w:numId w:val="43"/>
        </w:numPr>
        <w:autoSpaceDE w:val="0"/>
        <w:autoSpaceDN w:val="0"/>
        <w:adjustRightInd w:val="0"/>
        <w:rPr>
          <w:rFonts w:cs="Arial"/>
          <w:sz w:val="24"/>
        </w:rPr>
      </w:pPr>
      <w:r w:rsidRPr="004018A2">
        <w:rPr>
          <w:rFonts w:cs="Arial"/>
          <w:sz w:val="24"/>
        </w:rPr>
        <w:t>Promotion of gender balance and Early Career Investigators (ECI)</w:t>
      </w:r>
      <w:r w:rsidR="000E55E9">
        <w:rPr>
          <w:rFonts w:cs="Arial"/>
          <w:sz w:val="24"/>
        </w:rPr>
        <w:t>:</w:t>
      </w:r>
      <w:r w:rsidR="005139F5">
        <w:rPr>
          <w:rFonts w:cs="Arial"/>
          <w:sz w:val="24"/>
        </w:rPr>
        <w:t xml:space="preserve"> </w:t>
      </w:r>
      <w:r w:rsidR="006D3CAD">
        <w:rPr>
          <w:rFonts w:cs="Arial"/>
          <w:sz w:val="24"/>
        </w:rPr>
        <w:t>Nathalie reports that the meeting in Brno has facilities for childcare and that will also be the case for the meeting in Budapest.</w:t>
      </w:r>
    </w:p>
    <w:p w:rsidR="005D691A" w:rsidRPr="00344BFC" w:rsidRDefault="006D3CAD" w:rsidP="00344BFC">
      <w:pPr>
        <w:pStyle w:val="Lijstalinea"/>
        <w:widowControl w:val="0"/>
        <w:numPr>
          <w:ilvl w:val="0"/>
          <w:numId w:val="43"/>
        </w:numPr>
        <w:autoSpaceDE w:val="0"/>
        <w:autoSpaceDN w:val="0"/>
        <w:adjustRightInd w:val="0"/>
        <w:rPr>
          <w:rFonts w:cs="Arial"/>
          <w:sz w:val="24"/>
        </w:rPr>
      </w:pPr>
      <w:r>
        <w:rPr>
          <w:rFonts w:cs="Arial"/>
          <w:sz w:val="24"/>
        </w:rPr>
        <w:t>We are doing fine. 30 countries are member.</w:t>
      </w:r>
    </w:p>
    <w:p w:rsidR="00344BFC" w:rsidRDefault="00344BFC" w:rsidP="00344BFC">
      <w:pPr>
        <w:widowControl w:val="0"/>
        <w:autoSpaceDE w:val="0"/>
        <w:autoSpaceDN w:val="0"/>
        <w:adjustRightInd w:val="0"/>
        <w:rPr>
          <w:rFonts w:cs="Arial"/>
          <w:sz w:val="24"/>
        </w:rPr>
      </w:pPr>
    </w:p>
    <w:p w:rsidR="004018A2" w:rsidRDefault="0095183E" w:rsidP="00344BFC">
      <w:pPr>
        <w:pStyle w:val="Lijstalinea"/>
        <w:widowControl w:val="0"/>
        <w:numPr>
          <w:ilvl w:val="0"/>
          <w:numId w:val="39"/>
        </w:numPr>
        <w:autoSpaceDE w:val="0"/>
        <w:autoSpaceDN w:val="0"/>
        <w:adjustRightInd w:val="0"/>
        <w:rPr>
          <w:rFonts w:cs="Arial"/>
          <w:sz w:val="24"/>
        </w:rPr>
      </w:pPr>
      <w:r>
        <w:rPr>
          <w:rFonts w:cs="Arial"/>
          <w:sz w:val="24"/>
        </w:rPr>
        <w:t xml:space="preserve">Follow-up of MoU objectives: </w:t>
      </w:r>
    </w:p>
    <w:p w:rsidR="0095183E" w:rsidRDefault="00696CAB" w:rsidP="0095183E">
      <w:pPr>
        <w:pStyle w:val="Lijstalinea"/>
        <w:widowControl w:val="0"/>
        <w:numPr>
          <w:ilvl w:val="1"/>
          <w:numId w:val="39"/>
        </w:numPr>
        <w:autoSpaceDE w:val="0"/>
        <w:autoSpaceDN w:val="0"/>
        <w:adjustRightInd w:val="0"/>
        <w:rPr>
          <w:rFonts w:cs="Arial"/>
          <w:sz w:val="24"/>
        </w:rPr>
      </w:pPr>
      <w:r>
        <w:rPr>
          <w:rFonts w:cs="Arial"/>
          <w:sz w:val="24"/>
        </w:rPr>
        <w:t>WG1:</w:t>
      </w:r>
      <w:r w:rsidR="0095183E">
        <w:rPr>
          <w:rFonts w:cs="Arial"/>
          <w:sz w:val="24"/>
        </w:rPr>
        <w:t xml:space="preserve"> </w:t>
      </w:r>
      <w:r w:rsidR="00B8704C">
        <w:rPr>
          <w:rFonts w:cs="Arial"/>
          <w:sz w:val="24"/>
        </w:rPr>
        <w:t>See Annex 6</w:t>
      </w:r>
      <w:r>
        <w:rPr>
          <w:rFonts w:cs="Arial"/>
          <w:sz w:val="24"/>
        </w:rPr>
        <w:t>. Deadlines for Budapest will be changed because of the advances date (9.a).</w:t>
      </w:r>
    </w:p>
    <w:p w:rsidR="0095183E" w:rsidRDefault="00696CAB" w:rsidP="0095183E">
      <w:pPr>
        <w:pStyle w:val="Lijstalinea"/>
        <w:widowControl w:val="0"/>
        <w:numPr>
          <w:ilvl w:val="1"/>
          <w:numId w:val="39"/>
        </w:numPr>
        <w:autoSpaceDE w:val="0"/>
        <w:autoSpaceDN w:val="0"/>
        <w:adjustRightInd w:val="0"/>
        <w:rPr>
          <w:rFonts w:cs="Arial"/>
          <w:sz w:val="24"/>
        </w:rPr>
      </w:pPr>
      <w:r>
        <w:rPr>
          <w:rFonts w:cs="Arial"/>
          <w:sz w:val="24"/>
        </w:rPr>
        <w:t>WG2:</w:t>
      </w:r>
      <w:r w:rsidR="0095183E">
        <w:rPr>
          <w:rFonts w:cs="Arial"/>
          <w:sz w:val="24"/>
        </w:rPr>
        <w:t xml:space="preserve"> </w:t>
      </w:r>
      <w:r w:rsidR="00B8704C">
        <w:rPr>
          <w:rFonts w:cs="Arial"/>
          <w:sz w:val="24"/>
        </w:rPr>
        <w:t>See Annex 5</w:t>
      </w:r>
      <w:r>
        <w:rPr>
          <w:rFonts w:cs="Arial"/>
          <w:sz w:val="24"/>
        </w:rPr>
        <w:t>. Six people will certainly meet in Berlin; probably four others will join.</w:t>
      </w:r>
    </w:p>
    <w:p w:rsidR="002D125C" w:rsidRPr="002F59D1" w:rsidRDefault="00696CAB" w:rsidP="0095183E">
      <w:pPr>
        <w:pStyle w:val="Lijstalinea"/>
        <w:widowControl w:val="0"/>
        <w:numPr>
          <w:ilvl w:val="1"/>
          <w:numId w:val="39"/>
        </w:numPr>
        <w:autoSpaceDE w:val="0"/>
        <w:autoSpaceDN w:val="0"/>
        <w:adjustRightInd w:val="0"/>
        <w:rPr>
          <w:rFonts w:cs="Arial"/>
          <w:sz w:val="24"/>
        </w:rPr>
      </w:pPr>
      <w:r>
        <w:rPr>
          <w:rFonts w:cs="Arial"/>
          <w:sz w:val="24"/>
        </w:rPr>
        <w:t xml:space="preserve">WG3: </w:t>
      </w:r>
      <w:r w:rsidR="00B8704C">
        <w:rPr>
          <w:rFonts w:cs="Arial"/>
          <w:sz w:val="24"/>
        </w:rPr>
        <w:t>See Annex 7</w:t>
      </w:r>
      <w:r w:rsidR="006E5A18">
        <w:rPr>
          <w:rFonts w:cs="Arial"/>
          <w:sz w:val="24"/>
        </w:rPr>
        <w:t>. Will meet in Brno in spring 2017.</w:t>
      </w:r>
    </w:p>
    <w:p w:rsidR="002F59D1" w:rsidRDefault="00696CAB" w:rsidP="0095183E">
      <w:pPr>
        <w:pStyle w:val="Lijstalinea"/>
        <w:widowControl w:val="0"/>
        <w:numPr>
          <w:ilvl w:val="1"/>
          <w:numId w:val="39"/>
        </w:numPr>
        <w:autoSpaceDE w:val="0"/>
        <w:autoSpaceDN w:val="0"/>
        <w:adjustRightInd w:val="0"/>
        <w:rPr>
          <w:rFonts w:cs="Arial"/>
          <w:sz w:val="24"/>
        </w:rPr>
      </w:pPr>
      <w:r>
        <w:rPr>
          <w:rFonts w:cs="Arial"/>
          <w:sz w:val="24"/>
        </w:rPr>
        <w:t>WG4:</w:t>
      </w:r>
      <w:r w:rsidR="002F59D1">
        <w:rPr>
          <w:rFonts w:cs="Arial"/>
          <w:sz w:val="24"/>
        </w:rPr>
        <w:t xml:space="preserve"> </w:t>
      </w:r>
      <w:r w:rsidR="00744850">
        <w:rPr>
          <w:rFonts w:cs="Arial"/>
          <w:sz w:val="24"/>
        </w:rPr>
        <w:t>Several papers were presented at EURALEX in Tb</w:t>
      </w:r>
      <w:r w:rsidR="00163EC0">
        <w:rPr>
          <w:rFonts w:cs="Arial"/>
          <w:sz w:val="24"/>
        </w:rPr>
        <w:t>i</w:t>
      </w:r>
      <w:r w:rsidR="00744850">
        <w:rPr>
          <w:rFonts w:cs="Arial"/>
          <w:sz w:val="24"/>
        </w:rPr>
        <w:t>lisi. Submitted a proposal for DARIAH. Lisbon meeting will be attended by 19 people, Salamanca by a minimum of five. ?? Eveline will send an overview of the people and the program for Salamanca.</w:t>
      </w:r>
    </w:p>
    <w:p w:rsidR="00344BFC" w:rsidRPr="00344BFC" w:rsidRDefault="00344BFC" w:rsidP="00344BFC">
      <w:pPr>
        <w:widowControl w:val="0"/>
        <w:autoSpaceDE w:val="0"/>
        <w:autoSpaceDN w:val="0"/>
        <w:adjustRightInd w:val="0"/>
        <w:ind w:left="-76"/>
        <w:rPr>
          <w:rFonts w:cs="Arial"/>
          <w:sz w:val="24"/>
        </w:rPr>
      </w:pPr>
    </w:p>
    <w:p w:rsidR="005D691A" w:rsidRPr="002C621F" w:rsidRDefault="005D691A" w:rsidP="002C621F">
      <w:pPr>
        <w:widowControl w:val="0"/>
        <w:autoSpaceDE w:val="0"/>
        <w:autoSpaceDN w:val="0"/>
        <w:adjustRightInd w:val="0"/>
        <w:ind w:left="284"/>
        <w:rPr>
          <w:rFonts w:cs="Arial"/>
          <w:sz w:val="24"/>
        </w:rPr>
      </w:pPr>
      <w:r w:rsidRPr="002C621F">
        <w:rPr>
          <w:rFonts w:cs="Arial"/>
          <w:sz w:val="24"/>
        </w:rPr>
        <w:t xml:space="preserve">9. Scientific planning </w:t>
      </w:r>
    </w:p>
    <w:p w:rsidR="005D691A" w:rsidRDefault="005D691A" w:rsidP="002C621F">
      <w:pPr>
        <w:widowControl w:val="0"/>
        <w:autoSpaceDE w:val="0"/>
        <w:autoSpaceDN w:val="0"/>
        <w:adjustRightInd w:val="0"/>
        <w:ind w:left="284"/>
        <w:rPr>
          <w:rFonts w:cs="Arial"/>
          <w:sz w:val="24"/>
        </w:rPr>
      </w:pPr>
      <w:r w:rsidRPr="002C621F">
        <w:rPr>
          <w:rFonts w:cs="Arial"/>
          <w:sz w:val="24"/>
        </w:rPr>
        <w:t xml:space="preserve">    a) Scientific strategy (MoU objectives, GP Goals, WG tasks and deliverables)</w:t>
      </w:r>
    </w:p>
    <w:p w:rsidR="00A12501" w:rsidRDefault="00DD5776" w:rsidP="00344BFC">
      <w:pPr>
        <w:widowControl w:val="0"/>
        <w:autoSpaceDE w:val="0"/>
        <w:autoSpaceDN w:val="0"/>
        <w:adjustRightInd w:val="0"/>
        <w:ind w:left="568"/>
        <w:rPr>
          <w:rFonts w:cs="Arial"/>
          <w:sz w:val="24"/>
        </w:rPr>
      </w:pPr>
      <w:r>
        <w:rPr>
          <w:rFonts w:cs="Arial"/>
          <w:sz w:val="24"/>
        </w:rPr>
        <w:t>Martin announces that Frieda Steurs (INT) is preparing a proposal to be funded by H2020 (Marie Curie Action). This proposal will be entered as coming from COST-ENeL.</w:t>
      </w:r>
    </w:p>
    <w:p w:rsidR="006974FF" w:rsidRPr="002C621F" w:rsidRDefault="006974FF" w:rsidP="006974FF">
      <w:pPr>
        <w:widowControl w:val="0"/>
        <w:autoSpaceDE w:val="0"/>
        <w:autoSpaceDN w:val="0"/>
        <w:adjustRightInd w:val="0"/>
        <w:ind w:left="284"/>
        <w:rPr>
          <w:rFonts w:cs="Arial"/>
          <w:sz w:val="24"/>
        </w:rPr>
      </w:pPr>
      <w:r w:rsidRPr="002C621F">
        <w:rPr>
          <w:rFonts w:cs="Arial"/>
          <w:sz w:val="24"/>
        </w:rPr>
        <w:t xml:space="preserve">    b) Action Budget Planning</w:t>
      </w:r>
    </w:p>
    <w:p w:rsidR="006974FF" w:rsidRDefault="006974FF" w:rsidP="006974FF">
      <w:pPr>
        <w:widowControl w:val="0"/>
        <w:autoSpaceDE w:val="0"/>
        <w:autoSpaceDN w:val="0"/>
        <w:adjustRightInd w:val="0"/>
        <w:ind w:left="284" w:firstLine="284"/>
        <w:rPr>
          <w:rFonts w:cs="Arial"/>
          <w:sz w:val="24"/>
        </w:rPr>
      </w:pPr>
      <w:r w:rsidRPr="008A1536">
        <w:rPr>
          <w:rFonts w:cs="Arial"/>
          <w:sz w:val="24"/>
        </w:rPr>
        <w:t xml:space="preserve">See </w:t>
      </w:r>
      <w:r>
        <w:rPr>
          <w:rFonts w:cs="Arial"/>
          <w:sz w:val="24"/>
        </w:rPr>
        <w:t>Annex 2, 3.</w:t>
      </w:r>
    </w:p>
    <w:p w:rsidR="00DD5776" w:rsidRDefault="006974FF" w:rsidP="00344BFC">
      <w:pPr>
        <w:widowControl w:val="0"/>
        <w:autoSpaceDE w:val="0"/>
        <w:autoSpaceDN w:val="0"/>
        <w:adjustRightInd w:val="0"/>
        <w:ind w:left="568"/>
        <w:rPr>
          <w:rFonts w:cs="Arial"/>
          <w:sz w:val="24"/>
        </w:rPr>
      </w:pPr>
      <w:r>
        <w:rPr>
          <w:rFonts w:cs="Arial"/>
          <w:sz w:val="24"/>
        </w:rPr>
        <w:t xml:space="preserve">c) Long-term planning: </w:t>
      </w:r>
      <w:r w:rsidR="00DD5776">
        <w:rPr>
          <w:rFonts w:cs="Arial"/>
          <w:sz w:val="24"/>
        </w:rPr>
        <w:t xml:space="preserve">Martin proposes to have a SG-Skype on planning the FC in Leiden. This conference will be aligned with E-LEX, but will be presented independently. There will not be separate WG meetings. There will also not be a call for papers; contributions will be only by invitation. </w:t>
      </w:r>
      <w:r w:rsidR="005A1C40">
        <w:rPr>
          <w:rFonts w:cs="Arial"/>
          <w:sz w:val="24"/>
        </w:rPr>
        <w:t xml:space="preserve">At the meeting in Budapest </w:t>
      </w:r>
      <w:r w:rsidR="005A1C40">
        <w:rPr>
          <w:rFonts w:cs="Arial"/>
          <w:sz w:val="24"/>
        </w:rPr>
        <w:lastRenderedPageBreak/>
        <w:t>the plans should be finalized.</w:t>
      </w:r>
    </w:p>
    <w:p w:rsidR="005D691A" w:rsidRPr="008A1536" w:rsidRDefault="00D65EFF" w:rsidP="00D65EFF">
      <w:pPr>
        <w:widowControl w:val="0"/>
        <w:autoSpaceDE w:val="0"/>
        <w:autoSpaceDN w:val="0"/>
        <w:adjustRightInd w:val="0"/>
        <w:rPr>
          <w:rFonts w:cs="Arial"/>
          <w:sz w:val="24"/>
        </w:rPr>
      </w:pPr>
      <w:r>
        <w:rPr>
          <w:rFonts w:cs="Arial"/>
          <w:sz w:val="24"/>
        </w:rPr>
        <w:t xml:space="preserve">    </w:t>
      </w:r>
      <w:r w:rsidR="008A1536">
        <w:rPr>
          <w:rFonts w:cs="Arial"/>
          <w:sz w:val="24"/>
        </w:rPr>
        <w:t xml:space="preserve">c) </w:t>
      </w:r>
      <w:r w:rsidR="005D691A" w:rsidRPr="008A1536">
        <w:rPr>
          <w:rFonts w:cs="Arial"/>
          <w:sz w:val="24"/>
        </w:rPr>
        <w:t>Long-term planning (including anticipated locations and dates of future</w:t>
      </w:r>
      <w:r w:rsidR="008A1536">
        <w:rPr>
          <w:rFonts w:cs="Arial"/>
          <w:sz w:val="24"/>
        </w:rPr>
        <w:t xml:space="preserve"> </w:t>
      </w:r>
      <w:r w:rsidR="005D691A" w:rsidRPr="008A1536">
        <w:rPr>
          <w:rFonts w:cs="Arial"/>
          <w:sz w:val="24"/>
        </w:rPr>
        <w:t>activities)</w:t>
      </w:r>
      <w:r w:rsidR="008A1536" w:rsidRPr="008A1536">
        <w:rPr>
          <w:rFonts w:cs="Arial"/>
          <w:sz w:val="24"/>
        </w:rPr>
        <w:t>.</w:t>
      </w:r>
    </w:p>
    <w:p w:rsidR="00967C83" w:rsidRDefault="00667683" w:rsidP="00344BFC">
      <w:pPr>
        <w:widowControl w:val="0"/>
        <w:autoSpaceDE w:val="0"/>
        <w:autoSpaceDN w:val="0"/>
        <w:adjustRightInd w:val="0"/>
        <w:ind w:left="554"/>
        <w:rPr>
          <w:rFonts w:cs="Arial"/>
          <w:sz w:val="24"/>
        </w:rPr>
      </w:pPr>
      <w:r>
        <w:rPr>
          <w:rFonts w:cs="Arial"/>
          <w:sz w:val="24"/>
        </w:rPr>
        <w:t>No news. The results of the H2020 is crucial for future plans. It is not known when the decision will be made.</w:t>
      </w:r>
    </w:p>
    <w:p w:rsidR="00344BFC" w:rsidRDefault="003063D9" w:rsidP="002C621F">
      <w:pPr>
        <w:widowControl w:val="0"/>
        <w:autoSpaceDE w:val="0"/>
        <w:autoSpaceDN w:val="0"/>
        <w:adjustRightInd w:val="0"/>
        <w:ind w:left="284"/>
        <w:rPr>
          <w:rFonts w:cs="Arial"/>
          <w:sz w:val="24"/>
        </w:rPr>
      </w:pPr>
      <w:r>
        <w:rPr>
          <w:rFonts w:cs="Arial"/>
          <w:sz w:val="24"/>
        </w:rPr>
        <w:t>d</w:t>
      </w:r>
      <w:r w:rsidR="005D691A" w:rsidRPr="002C621F">
        <w:rPr>
          <w:rFonts w:cs="Arial"/>
          <w:sz w:val="24"/>
        </w:rPr>
        <w:t>) Dissemination planning (Publications and outreach activities)</w:t>
      </w:r>
    </w:p>
    <w:p w:rsidR="00444520" w:rsidRDefault="00444520" w:rsidP="00444520">
      <w:pPr>
        <w:widowControl w:val="0"/>
        <w:autoSpaceDE w:val="0"/>
        <w:autoSpaceDN w:val="0"/>
        <w:adjustRightInd w:val="0"/>
        <w:ind w:left="568"/>
        <w:rPr>
          <w:rFonts w:cs="Arial"/>
          <w:sz w:val="24"/>
        </w:rPr>
      </w:pPr>
      <w:r>
        <w:rPr>
          <w:rFonts w:cs="Arial"/>
          <w:sz w:val="24"/>
        </w:rPr>
        <w:t>The list of publications is not ready yet. Martin will ask Tanneke to look into that.</w:t>
      </w:r>
    </w:p>
    <w:p w:rsidR="00444520" w:rsidRDefault="00444520" w:rsidP="00444520">
      <w:pPr>
        <w:widowControl w:val="0"/>
        <w:autoSpaceDE w:val="0"/>
        <w:autoSpaceDN w:val="0"/>
        <w:adjustRightInd w:val="0"/>
        <w:ind w:left="568"/>
        <w:rPr>
          <w:rFonts w:cs="Arial"/>
          <w:sz w:val="24"/>
        </w:rPr>
      </w:pPr>
      <w:r>
        <w:rPr>
          <w:rFonts w:cs="Arial"/>
          <w:sz w:val="24"/>
        </w:rPr>
        <w:t>A book has been published by WG4.</w:t>
      </w:r>
    </w:p>
    <w:p w:rsidR="00444520" w:rsidRPr="002C621F" w:rsidRDefault="00444520" w:rsidP="00444520">
      <w:pPr>
        <w:widowControl w:val="0"/>
        <w:autoSpaceDE w:val="0"/>
        <w:autoSpaceDN w:val="0"/>
        <w:adjustRightInd w:val="0"/>
        <w:ind w:left="568"/>
        <w:rPr>
          <w:rFonts w:cs="Arial"/>
          <w:sz w:val="24"/>
        </w:rPr>
      </w:pPr>
      <w:r>
        <w:rPr>
          <w:rFonts w:cs="Arial"/>
          <w:sz w:val="24"/>
        </w:rPr>
        <w:t>It was suggested to make a group responsible for the final publication. The money for the publication is spendable until a year after the action has ended. It has to be applied for at least half a year before the action ends. In Budapest we will decide on whether to produce a final publication and to request the money.</w:t>
      </w:r>
    </w:p>
    <w:p w:rsidR="005D691A" w:rsidRPr="002C621F" w:rsidRDefault="005D691A" w:rsidP="003063D9">
      <w:pPr>
        <w:widowControl w:val="0"/>
        <w:autoSpaceDE w:val="0"/>
        <w:autoSpaceDN w:val="0"/>
        <w:adjustRightInd w:val="0"/>
        <w:rPr>
          <w:rFonts w:cs="Arial"/>
          <w:sz w:val="24"/>
        </w:rPr>
      </w:pPr>
      <w:r w:rsidRPr="002C621F">
        <w:rPr>
          <w:rFonts w:cs="Arial"/>
          <w:sz w:val="24"/>
        </w:rPr>
        <w:t>10. Requests to join the Action from:</w:t>
      </w:r>
    </w:p>
    <w:p w:rsidR="005D691A" w:rsidRPr="002C621F" w:rsidRDefault="005D691A" w:rsidP="002C621F">
      <w:pPr>
        <w:widowControl w:val="0"/>
        <w:autoSpaceDE w:val="0"/>
        <w:autoSpaceDN w:val="0"/>
        <w:adjustRightInd w:val="0"/>
        <w:ind w:left="284"/>
        <w:rPr>
          <w:rFonts w:cs="Arial"/>
          <w:sz w:val="24"/>
        </w:rPr>
      </w:pPr>
      <w:r w:rsidRPr="002C621F">
        <w:rPr>
          <w:rFonts w:cs="Arial"/>
          <w:sz w:val="24"/>
        </w:rPr>
        <w:t>a) COST countries</w:t>
      </w:r>
      <w:r w:rsidR="003063D9">
        <w:rPr>
          <w:rFonts w:cs="Arial"/>
          <w:sz w:val="24"/>
        </w:rPr>
        <w:t>: none</w:t>
      </w:r>
      <w:r w:rsidR="00444520">
        <w:rPr>
          <w:rFonts w:cs="Arial"/>
          <w:sz w:val="24"/>
        </w:rPr>
        <w:t>.</w:t>
      </w:r>
    </w:p>
    <w:p w:rsidR="005D691A" w:rsidRPr="002C621F" w:rsidRDefault="005D691A" w:rsidP="002C621F">
      <w:pPr>
        <w:widowControl w:val="0"/>
        <w:autoSpaceDE w:val="0"/>
        <w:autoSpaceDN w:val="0"/>
        <w:adjustRightInd w:val="0"/>
        <w:ind w:left="284"/>
        <w:rPr>
          <w:rFonts w:cs="Arial"/>
          <w:sz w:val="24"/>
        </w:rPr>
      </w:pPr>
      <w:r w:rsidRPr="002C621F">
        <w:rPr>
          <w:rFonts w:cs="Arial"/>
          <w:sz w:val="24"/>
        </w:rPr>
        <w:t>b) I</w:t>
      </w:r>
      <w:r w:rsidR="00344BFC">
        <w:rPr>
          <w:rFonts w:cs="Arial"/>
          <w:sz w:val="24"/>
        </w:rPr>
        <w:t xml:space="preserve">nstitutions in Near </w:t>
      </w:r>
      <w:r w:rsidR="00163EC0">
        <w:rPr>
          <w:rFonts w:cs="Arial"/>
          <w:sz w:val="24"/>
        </w:rPr>
        <w:t>Neighboring</w:t>
      </w:r>
      <w:bookmarkStart w:id="0" w:name="_GoBack"/>
      <w:bookmarkEnd w:id="0"/>
      <w:r w:rsidRPr="002C621F">
        <w:rPr>
          <w:rFonts w:cs="Arial"/>
          <w:sz w:val="24"/>
        </w:rPr>
        <w:t xml:space="preserve"> Countries</w:t>
      </w:r>
      <w:r w:rsidR="003063D9">
        <w:rPr>
          <w:rFonts w:cs="Arial"/>
          <w:sz w:val="24"/>
        </w:rPr>
        <w:t xml:space="preserve">: </w:t>
      </w:r>
      <w:r w:rsidR="0085034E">
        <w:rPr>
          <w:rFonts w:cs="Arial"/>
          <w:sz w:val="24"/>
        </w:rPr>
        <w:t>None</w:t>
      </w:r>
    </w:p>
    <w:p w:rsidR="00B35A90" w:rsidRDefault="00B35A90" w:rsidP="003063D9">
      <w:pPr>
        <w:widowControl w:val="0"/>
        <w:autoSpaceDE w:val="0"/>
        <w:autoSpaceDN w:val="0"/>
        <w:adjustRightInd w:val="0"/>
        <w:rPr>
          <w:rFonts w:cs="Arial"/>
          <w:sz w:val="24"/>
        </w:rPr>
      </w:pPr>
    </w:p>
    <w:p w:rsidR="005D691A" w:rsidRPr="002C621F" w:rsidRDefault="005D691A" w:rsidP="003063D9">
      <w:pPr>
        <w:widowControl w:val="0"/>
        <w:autoSpaceDE w:val="0"/>
        <w:autoSpaceDN w:val="0"/>
        <w:adjustRightInd w:val="0"/>
        <w:rPr>
          <w:rFonts w:cs="Arial"/>
          <w:sz w:val="24"/>
        </w:rPr>
      </w:pPr>
      <w:r w:rsidRPr="002C621F">
        <w:rPr>
          <w:rFonts w:cs="Arial"/>
          <w:sz w:val="24"/>
        </w:rPr>
        <w:t>11. AOB</w:t>
      </w:r>
      <w:r w:rsidR="003063D9">
        <w:rPr>
          <w:rFonts w:cs="Arial"/>
          <w:sz w:val="24"/>
        </w:rPr>
        <w:t>: none</w:t>
      </w:r>
    </w:p>
    <w:p w:rsidR="00B35A90" w:rsidRDefault="00B35A90" w:rsidP="003063D9">
      <w:pPr>
        <w:widowControl w:val="0"/>
        <w:autoSpaceDE w:val="0"/>
        <w:autoSpaceDN w:val="0"/>
        <w:adjustRightInd w:val="0"/>
        <w:rPr>
          <w:rFonts w:cs="Arial"/>
          <w:sz w:val="24"/>
        </w:rPr>
      </w:pPr>
    </w:p>
    <w:p w:rsidR="005D691A" w:rsidRDefault="005D691A" w:rsidP="003063D9">
      <w:pPr>
        <w:widowControl w:val="0"/>
        <w:autoSpaceDE w:val="0"/>
        <w:autoSpaceDN w:val="0"/>
        <w:adjustRightInd w:val="0"/>
        <w:rPr>
          <w:rFonts w:cs="Arial"/>
          <w:sz w:val="24"/>
        </w:rPr>
      </w:pPr>
      <w:r w:rsidRPr="002C621F">
        <w:rPr>
          <w:rFonts w:cs="Arial"/>
          <w:sz w:val="24"/>
        </w:rPr>
        <w:t>12. Location and date of next meeting</w:t>
      </w:r>
    </w:p>
    <w:p w:rsidR="0085034E" w:rsidRPr="002C621F" w:rsidRDefault="00411A6B" w:rsidP="0085034E">
      <w:pPr>
        <w:widowControl w:val="0"/>
        <w:autoSpaceDE w:val="0"/>
        <w:autoSpaceDN w:val="0"/>
        <w:adjustRightInd w:val="0"/>
        <w:ind w:left="284"/>
        <w:rPr>
          <w:rFonts w:cs="Arial"/>
          <w:sz w:val="24"/>
        </w:rPr>
      </w:pPr>
      <w:r>
        <w:rPr>
          <w:rFonts w:cs="Arial"/>
          <w:sz w:val="24"/>
        </w:rPr>
        <w:t xml:space="preserve">Budapest </w:t>
      </w:r>
      <w:r w:rsidR="00B221A7">
        <w:rPr>
          <w:rFonts w:cs="Arial"/>
          <w:sz w:val="24"/>
        </w:rPr>
        <w:t>end of February.</w:t>
      </w:r>
    </w:p>
    <w:p w:rsidR="00B35A90" w:rsidRDefault="00B35A90" w:rsidP="003063D9">
      <w:pPr>
        <w:widowControl w:val="0"/>
        <w:autoSpaceDE w:val="0"/>
        <w:autoSpaceDN w:val="0"/>
        <w:adjustRightInd w:val="0"/>
        <w:rPr>
          <w:rFonts w:cs="Arial"/>
          <w:sz w:val="24"/>
        </w:rPr>
      </w:pPr>
    </w:p>
    <w:p w:rsidR="005D691A" w:rsidRDefault="005D691A" w:rsidP="003063D9">
      <w:pPr>
        <w:widowControl w:val="0"/>
        <w:autoSpaceDE w:val="0"/>
        <w:autoSpaceDN w:val="0"/>
        <w:adjustRightInd w:val="0"/>
        <w:rPr>
          <w:rFonts w:cs="Arial"/>
          <w:sz w:val="24"/>
        </w:rPr>
      </w:pPr>
      <w:r w:rsidRPr="002C621F">
        <w:rPr>
          <w:rFonts w:cs="Arial"/>
          <w:sz w:val="24"/>
        </w:rPr>
        <w:t>13. Summary of SG decisions</w:t>
      </w:r>
      <w:r w:rsidR="003063D9">
        <w:rPr>
          <w:rFonts w:cs="Arial"/>
          <w:sz w:val="24"/>
        </w:rPr>
        <w:t>:</w:t>
      </w:r>
    </w:p>
    <w:p w:rsidR="003063D9" w:rsidRDefault="008513C5" w:rsidP="003063D9">
      <w:pPr>
        <w:pStyle w:val="Lijstalinea"/>
        <w:widowControl w:val="0"/>
        <w:numPr>
          <w:ilvl w:val="0"/>
          <w:numId w:val="44"/>
        </w:numPr>
        <w:autoSpaceDE w:val="0"/>
        <w:autoSpaceDN w:val="0"/>
        <w:adjustRightInd w:val="0"/>
        <w:rPr>
          <w:rFonts w:cs="Arial"/>
          <w:sz w:val="24"/>
        </w:rPr>
      </w:pPr>
      <w:r>
        <w:rPr>
          <w:rFonts w:cs="Arial"/>
          <w:sz w:val="24"/>
        </w:rPr>
        <w:t>Inquire about Training School (ME/CT</w:t>
      </w:r>
      <w:r w:rsidR="007B1F88">
        <w:rPr>
          <w:rFonts w:cs="Arial"/>
          <w:sz w:val="24"/>
        </w:rPr>
        <w:t xml:space="preserve"> - soon</w:t>
      </w:r>
      <w:r>
        <w:rPr>
          <w:rFonts w:cs="Arial"/>
          <w:sz w:val="24"/>
        </w:rPr>
        <w:t>)</w:t>
      </w:r>
    </w:p>
    <w:p w:rsidR="002E0D2A" w:rsidRDefault="002E0D2A" w:rsidP="003063D9">
      <w:pPr>
        <w:pStyle w:val="Lijstalinea"/>
        <w:widowControl w:val="0"/>
        <w:numPr>
          <w:ilvl w:val="0"/>
          <w:numId w:val="44"/>
        </w:numPr>
        <w:autoSpaceDE w:val="0"/>
        <w:autoSpaceDN w:val="0"/>
        <w:adjustRightInd w:val="0"/>
        <w:rPr>
          <w:rFonts w:cs="Arial"/>
          <w:sz w:val="24"/>
        </w:rPr>
      </w:pPr>
      <w:r w:rsidRPr="002E0D2A">
        <w:rPr>
          <w:rFonts w:cs="Arial"/>
          <w:sz w:val="24"/>
          <w:lang w:val="sl-SI"/>
        </w:rPr>
        <w:t>new application for membership will be dealt with immediately via MC e-vote</w:t>
      </w:r>
    </w:p>
    <w:p w:rsidR="00B93136" w:rsidRDefault="008513C5" w:rsidP="003063D9">
      <w:pPr>
        <w:pStyle w:val="Lijstalinea"/>
        <w:widowControl w:val="0"/>
        <w:numPr>
          <w:ilvl w:val="0"/>
          <w:numId w:val="44"/>
        </w:numPr>
        <w:autoSpaceDE w:val="0"/>
        <w:autoSpaceDN w:val="0"/>
        <w:adjustRightInd w:val="0"/>
        <w:rPr>
          <w:rFonts w:cs="Arial"/>
          <w:sz w:val="24"/>
        </w:rPr>
      </w:pPr>
      <w:r>
        <w:rPr>
          <w:rFonts w:cs="Arial"/>
          <w:sz w:val="24"/>
        </w:rPr>
        <w:t>Inquire about budget for final six month (ME/CT</w:t>
      </w:r>
      <w:r w:rsidR="007B1F88">
        <w:rPr>
          <w:rFonts w:cs="Arial"/>
          <w:sz w:val="24"/>
        </w:rPr>
        <w:t xml:space="preserve"> - soon</w:t>
      </w:r>
      <w:r>
        <w:rPr>
          <w:rFonts w:cs="Arial"/>
          <w:sz w:val="24"/>
        </w:rPr>
        <w:t>)</w:t>
      </w:r>
    </w:p>
    <w:p w:rsidR="00B93136" w:rsidRDefault="008513C5" w:rsidP="003063D9">
      <w:pPr>
        <w:pStyle w:val="Lijstalinea"/>
        <w:widowControl w:val="0"/>
        <w:numPr>
          <w:ilvl w:val="0"/>
          <w:numId w:val="44"/>
        </w:numPr>
        <w:autoSpaceDE w:val="0"/>
        <w:autoSpaceDN w:val="0"/>
        <w:adjustRightInd w:val="0"/>
        <w:rPr>
          <w:rFonts w:cs="Arial"/>
          <w:sz w:val="24"/>
        </w:rPr>
      </w:pPr>
      <w:r>
        <w:rPr>
          <w:rFonts w:cs="Arial"/>
          <w:sz w:val="24"/>
        </w:rPr>
        <w:t>Organize a Skype on FC in Leiden (ME – before Budapest)</w:t>
      </w:r>
    </w:p>
    <w:p w:rsidR="00A016DA" w:rsidRDefault="008513C5" w:rsidP="003063D9">
      <w:pPr>
        <w:pStyle w:val="Lijstalinea"/>
        <w:widowControl w:val="0"/>
        <w:numPr>
          <w:ilvl w:val="0"/>
          <w:numId w:val="44"/>
        </w:numPr>
        <w:autoSpaceDE w:val="0"/>
        <w:autoSpaceDN w:val="0"/>
        <w:adjustRightInd w:val="0"/>
        <w:rPr>
          <w:rFonts w:cs="Arial"/>
          <w:sz w:val="24"/>
        </w:rPr>
      </w:pPr>
      <w:r>
        <w:rPr>
          <w:rFonts w:cs="Arial"/>
          <w:sz w:val="24"/>
        </w:rPr>
        <w:t>Buda</w:t>
      </w:r>
      <w:r w:rsidR="00163EC0">
        <w:rPr>
          <w:rFonts w:cs="Arial"/>
          <w:sz w:val="24"/>
        </w:rPr>
        <w:t>pest is moved to end of February</w:t>
      </w:r>
      <w:r>
        <w:rPr>
          <w:rFonts w:cs="Arial"/>
          <w:sz w:val="24"/>
        </w:rPr>
        <w:t xml:space="preserve"> 2017</w:t>
      </w:r>
      <w:r w:rsidR="007B1F88">
        <w:rPr>
          <w:rFonts w:cs="Arial"/>
          <w:sz w:val="24"/>
        </w:rPr>
        <w:t>.</w:t>
      </w:r>
    </w:p>
    <w:p w:rsidR="007B1F88" w:rsidRDefault="007B1F88" w:rsidP="003063D9">
      <w:pPr>
        <w:pStyle w:val="Lijstalinea"/>
        <w:widowControl w:val="0"/>
        <w:numPr>
          <w:ilvl w:val="0"/>
          <w:numId w:val="44"/>
        </w:numPr>
        <w:autoSpaceDE w:val="0"/>
        <w:autoSpaceDN w:val="0"/>
        <w:adjustRightInd w:val="0"/>
        <w:rPr>
          <w:rFonts w:cs="Arial"/>
          <w:sz w:val="24"/>
        </w:rPr>
      </w:pPr>
      <w:r>
        <w:rPr>
          <w:rFonts w:cs="Arial"/>
          <w:sz w:val="24"/>
        </w:rPr>
        <w:t>Decide on the Final Publication (SG – at Budapest)</w:t>
      </w:r>
    </w:p>
    <w:p w:rsidR="007B1F88" w:rsidRDefault="001E4C20" w:rsidP="003063D9">
      <w:pPr>
        <w:pStyle w:val="Lijstalinea"/>
        <w:widowControl w:val="0"/>
        <w:numPr>
          <w:ilvl w:val="0"/>
          <w:numId w:val="44"/>
        </w:numPr>
        <w:autoSpaceDE w:val="0"/>
        <w:autoSpaceDN w:val="0"/>
        <w:adjustRightInd w:val="0"/>
        <w:rPr>
          <w:rFonts w:cs="Arial"/>
          <w:sz w:val="24"/>
        </w:rPr>
      </w:pPr>
      <w:r>
        <w:rPr>
          <w:rFonts w:cs="Arial"/>
          <w:sz w:val="24"/>
        </w:rPr>
        <w:t>Eveline will submit a WG update (EWV – soon)</w:t>
      </w:r>
    </w:p>
    <w:p w:rsidR="001E4C20" w:rsidRPr="003063D9" w:rsidRDefault="001E4C20" w:rsidP="003063D9">
      <w:pPr>
        <w:pStyle w:val="Lijstalinea"/>
        <w:widowControl w:val="0"/>
        <w:numPr>
          <w:ilvl w:val="0"/>
          <w:numId w:val="44"/>
        </w:numPr>
        <w:autoSpaceDE w:val="0"/>
        <w:autoSpaceDN w:val="0"/>
        <w:adjustRightInd w:val="0"/>
        <w:rPr>
          <w:rFonts w:cs="Arial"/>
          <w:sz w:val="24"/>
        </w:rPr>
      </w:pPr>
      <w:r>
        <w:rPr>
          <w:rFonts w:cs="Arial"/>
          <w:sz w:val="24"/>
        </w:rPr>
        <w:t xml:space="preserve">Suggest program Budapest (Chairs – before 1 Oct.). </w:t>
      </w:r>
    </w:p>
    <w:p w:rsidR="00B35A90" w:rsidRDefault="00B35A90" w:rsidP="003063D9">
      <w:pPr>
        <w:widowControl w:val="0"/>
        <w:autoSpaceDE w:val="0"/>
        <w:autoSpaceDN w:val="0"/>
        <w:adjustRightInd w:val="0"/>
        <w:rPr>
          <w:rFonts w:cs="Arial"/>
          <w:sz w:val="24"/>
        </w:rPr>
      </w:pPr>
    </w:p>
    <w:p w:rsidR="005D691A" w:rsidRDefault="005D691A" w:rsidP="003063D9">
      <w:pPr>
        <w:widowControl w:val="0"/>
        <w:autoSpaceDE w:val="0"/>
        <w:autoSpaceDN w:val="0"/>
        <w:adjustRightInd w:val="0"/>
        <w:rPr>
          <w:rFonts w:cs="Arial"/>
          <w:sz w:val="24"/>
        </w:rPr>
      </w:pPr>
      <w:r w:rsidRPr="002C621F">
        <w:rPr>
          <w:rFonts w:cs="Arial"/>
          <w:sz w:val="24"/>
        </w:rPr>
        <w:t>14. Closing</w:t>
      </w:r>
    </w:p>
    <w:p w:rsidR="00B51DC3" w:rsidRDefault="00B51DC3" w:rsidP="003063D9">
      <w:pPr>
        <w:widowControl w:val="0"/>
        <w:autoSpaceDE w:val="0"/>
        <w:autoSpaceDN w:val="0"/>
        <w:adjustRightInd w:val="0"/>
        <w:rPr>
          <w:rFonts w:cs="Arial"/>
          <w:sz w:val="24"/>
        </w:rPr>
      </w:pPr>
    </w:p>
    <w:p w:rsidR="00B51DC3" w:rsidRDefault="00B51DC3" w:rsidP="003063D9">
      <w:pPr>
        <w:widowControl w:val="0"/>
        <w:autoSpaceDE w:val="0"/>
        <w:autoSpaceDN w:val="0"/>
        <w:adjustRightInd w:val="0"/>
        <w:rPr>
          <w:rFonts w:cs="Arial"/>
          <w:sz w:val="24"/>
        </w:rPr>
      </w:pPr>
      <w:r>
        <w:rPr>
          <w:rFonts w:cs="Arial"/>
          <w:sz w:val="24"/>
        </w:rPr>
        <w:t>ANNEXES</w:t>
      </w:r>
    </w:p>
    <w:p w:rsidR="00B51DC3" w:rsidRDefault="00B51DC3" w:rsidP="003063D9">
      <w:pPr>
        <w:widowControl w:val="0"/>
        <w:autoSpaceDE w:val="0"/>
        <w:autoSpaceDN w:val="0"/>
        <w:adjustRightInd w:val="0"/>
        <w:rPr>
          <w:rFonts w:cs="Arial"/>
          <w:sz w:val="24"/>
        </w:rPr>
      </w:pPr>
      <w:r>
        <w:rPr>
          <w:rFonts w:cs="Arial"/>
          <w:sz w:val="24"/>
        </w:rPr>
        <w:t xml:space="preserve">1. </w:t>
      </w:r>
      <w:r w:rsidR="00686414" w:rsidRPr="00686414">
        <w:rPr>
          <w:rFonts w:cs="Arial"/>
          <w:sz w:val="24"/>
        </w:rPr>
        <w:t>04b STSM Request 34353 for Action IS1305.pdf</w:t>
      </w:r>
      <w:r w:rsidR="00686414">
        <w:rPr>
          <w:rFonts w:cs="Arial"/>
          <w:sz w:val="24"/>
        </w:rPr>
        <w:t xml:space="preserve"> (sent on 08-06-2016)</w:t>
      </w:r>
    </w:p>
    <w:p w:rsidR="00B51DC3" w:rsidRDefault="00B51DC3" w:rsidP="003063D9">
      <w:pPr>
        <w:widowControl w:val="0"/>
        <w:autoSpaceDE w:val="0"/>
        <w:autoSpaceDN w:val="0"/>
        <w:adjustRightInd w:val="0"/>
        <w:rPr>
          <w:rFonts w:cs="Arial"/>
          <w:sz w:val="24"/>
        </w:rPr>
      </w:pPr>
      <w:r>
        <w:rPr>
          <w:rFonts w:cs="Arial"/>
          <w:sz w:val="24"/>
        </w:rPr>
        <w:t xml:space="preserve">2. </w:t>
      </w:r>
      <w:r w:rsidR="00686414" w:rsidRPr="00686414">
        <w:rPr>
          <w:rFonts w:cs="Arial"/>
          <w:sz w:val="24"/>
        </w:rPr>
        <w:t>05 ENeL Action Budget 2015-2016.doc</w:t>
      </w:r>
      <w:r w:rsidR="00686414">
        <w:rPr>
          <w:rFonts w:cs="Arial"/>
          <w:sz w:val="24"/>
        </w:rPr>
        <w:t xml:space="preserve"> (sent on 08-06-2016)</w:t>
      </w:r>
    </w:p>
    <w:p w:rsidR="00B51DC3" w:rsidRDefault="00B51DC3" w:rsidP="003063D9">
      <w:pPr>
        <w:widowControl w:val="0"/>
        <w:autoSpaceDE w:val="0"/>
        <w:autoSpaceDN w:val="0"/>
        <w:adjustRightInd w:val="0"/>
        <w:rPr>
          <w:rFonts w:cs="Arial"/>
          <w:sz w:val="24"/>
        </w:rPr>
      </w:pPr>
      <w:r>
        <w:rPr>
          <w:rFonts w:cs="Arial"/>
          <w:sz w:val="24"/>
        </w:rPr>
        <w:t xml:space="preserve">3. </w:t>
      </w:r>
      <w:r w:rsidR="00686414" w:rsidRPr="00686414">
        <w:rPr>
          <w:rFonts w:cs="Arial"/>
          <w:sz w:val="24"/>
        </w:rPr>
        <w:t>05 ENeL Action Budget 2016-2017.doc</w:t>
      </w:r>
      <w:r w:rsidR="00686414">
        <w:rPr>
          <w:rFonts w:cs="Arial"/>
          <w:sz w:val="24"/>
        </w:rPr>
        <w:t xml:space="preserve"> (sent on 08-06-2016)</w:t>
      </w:r>
    </w:p>
    <w:p w:rsidR="00B51DC3" w:rsidRDefault="00D65EFF" w:rsidP="003063D9">
      <w:pPr>
        <w:widowControl w:val="0"/>
        <w:autoSpaceDE w:val="0"/>
        <w:autoSpaceDN w:val="0"/>
        <w:adjustRightInd w:val="0"/>
        <w:rPr>
          <w:rFonts w:cs="Arial"/>
          <w:sz w:val="24"/>
        </w:rPr>
      </w:pPr>
      <w:r>
        <w:rPr>
          <w:rFonts w:cs="Arial"/>
          <w:sz w:val="24"/>
        </w:rPr>
        <w:t>4. 09c ENeL meeting planning 2016-2017</w:t>
      </w:r>
    </w:p>
    <w:p w:rsidR="00B8704C" w:rsidRDefault="00B8704C" w:rsidP="003063D9">
      <w:pPr>
        <w:widowControl w:val="0"/>
        <w:autoSpaceDE w:val="0"/>
        <w:autoSpaceDN w:val="0"/>
        <w:adjustRightInd w:val="0"/>
        <w:rPr>
          <w:rFonts w:cs="Arial"/>
          <w:sz w:val="24"/>
        </w:rPr>
      </w:pPr>
      <w:r>
        <w:rPr>
          <w:rFonts w:cs="Arial"/>
          <w:sz w:val="24"/>
        </w:rPr>
        <w:t xml:space="preserve">5. </w:t>
      </w:r>
      <w:r w:rsidRPr="00B8704C">
        <w:rPr>
          <w:rFonts w:cs="Arial"/>
          <w:sz w:val="24"/>
        </w:rPr>
        <w:t>[enel-sg] Progress Report WG 2</w:t>
      </w:r>
      <w:r>
        <w:rPr>
          <w:rFonts w:cs="Arial"/>
          <w:sz w:val="24"/>
        </w:rPr>
        <w:t xml:space="preserve"> (sent on 15-09-2016)</w:t>
      </w:r>
    </w:p>
    <w:p w:rsidR="00B8704C" w:rsidRDefault="00B8704C" w:rsidP="003063D9">
      <w:pPr>
        <w:widowControl w:val="0"/>
        <w:autoSpaceDE w:val="0"/>
        <w:autoSpaceDN w:val="0"/>
        <w:adjustRightInd w:val="0"/>
        <w:rPr>
          <w:rFonts w:cs="Arial"/>
          <w:sz w:val="24"/>
        </w:rPr>
      </w:pPr>
      <w:r>
        <w:rPr>
          <w:rFonts w:cs="Arial"/>
          <w:sz w:val="24"/>
        </w:rPr>
        <w:t xml:space="preserve">6. </w:t>
      </w:r>
      <w:r w:rsidRPr="00B8704C">
        <w:rPr>
          <w:rFonts w:cs="Arial"/>
          <w:sz w:val="24"/>
        </w:rPr>
        <w:t>[enel-sg] WG1 Report</w:t>
      </w:r>
      <w:r>
        <w:rPr>
          <w:rFonts w:cs="Arial"/>
          <w:sz w:val="24"/>
        </w:rPr>
        <w:t xml:space="preserve"> (sent on 13-9-2016)</w:t>
      </w:r>
    </w:p>
    <w:p w:rsidR="00B8704C" w:rsidRDefault="00B8704C" w:rsidP="003063D9">
      <w:pPr>
        <w:widowControl w:val="0"/>
        <w:autoSpaceDE w:val="0"/>
        <w:autoSpaceDN w:val="0"/>
        <w:adjustRightInd w:val="0"/>
        <w:rPr>
          <w:rFonts w:cs="Arial"/>
          <w:sz w:val="24"/>
        </w:rPr>
      </w:pPr>
      <w:r>
        <w:rPr>
          <w:rFonts w:cs="Arial"/>
          <w:sz w:val="24"/>
        </w:rPr>
        <w:t xml:space="preserve">7. </w:t>
      </w:r>
      <w:r w:rsidRPr="00B8704C">
        <w:rPr>
          <w:rFonts w:cs="Arial"/>
          <w:sz w:val="24"/>
        </w:rPr>
        <w:t>[enel-sg] WG3 Progress Report &amp; Work Plan September 2016</w:t>
      </w:r>
      <w:r>
        <w:rPr>
          <w:rFonts w:cs="Arial"/>
          <w:sz w:val="24"/>
        </w:rPr>
        <w:t xml:space="preserve"> (sent 12-09-2016)</w:t>
      </w:r>
    </w:p>
    <w:p w:rsidR="00B8704C" w:rsidRDefault="00B8704C" w:rsidP="003063D9">
      <w:pPr>
        <w:widowControl w:val="0"/>
        <w:autoSpaceDE w:val="0"/>
        <w:autoSpaceDN w:val="0"/>
        <w:adjustRightInd w:val="0"/>
        <w:rPr>
          <w:rFonts w:cs="Arial"/>
          <w:sz w:val="24"/>
        </w:rPr>
      </w:pPr>
    </w:p>
    <w:p w:rsidR="00B51DC3" w:rsidRDefault="00B51DC3" w:rsidP="003063D9">
      <w:pPr>
        <w:widowControl w:val="0"/>
        <w:autoSpaceDE w:val="0"/>
        <w:autoSpaceDN w:val="0"/>
        <w:adjustRightInd w:val="0"/>
        <w:rPr>
          <w:rFonts w:cs="Arial"/>
          <w:sz w:val="24"/>
        </w:rPr>
      </w:pPr>
    </w:p>
    <w:p w:rsidR="00B51DC3" w:rsidRPr="002C621F" w:rsidRDefault="00B51DC3" w:rsidP="003063D9">
      <w:pPr>
        <w:widowControl w:val="0"/>
        <w:autoSpaceDE w:val="0"/>
        <w:autoSpaceDN w:val="0"/>
        <w:adjustRightInd w:val="0"/>
        <w:rPr>
          <w:rFonts w:cs="Arial"/>
          <w:sz w:val="24"/>
        </w:rPr>
      </w:pPr>
    </w:p>
    <w:p w:rsidR="005D691A" w:rsidRPr="002C621F" w:rsidRDefault="005D691A" w:rsidP="002C621F">
      <w:pPr>
        <w:widowControl w:val="0"/>
        <w:autoSpaceDE w:val="0"/>
        <w:autoSpaceDN w:val="0"/>
        <w:adjustRightInd w:val="0"/>
        <w:ind w:left="284"/>
        <w:rPr>
          <w:rFonts w:cs="Arial"/>
          <w:sz w:val="24"/>
        </w:rPr>
      </w:pPr>
    </w:p>
    <w:sectPr w:rsidR="005D691A" w:rsidRPr="002C621F"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08" w:rsidRDefault="00586F08" w:rsidP="0082778B">
      <w:r>
        <w:separator/>
      </w:r>
    </w:p>
  </w:endnote>
  <w:endnote w:type="continuationSeparator" w:id="0">
    <w:p w:rsidR="00586F08" w:rsidRDefault="00586F08"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163EC0">
      <w:rPr>
        <w:rStyle w:val="Paginanummer"/>
        <w:noProof/>
        <w:szCs w:val="20"/>
      </w:rPr>
      <w:t>3</w:t>
    </w:r>
    <w:r w:rsidRPr="00E96FD7">
      <w:rPr>
        <w:rStyle w:val="Paginanummer"/>
        <w:szCs w:val="20"/>
      </w:rPr>
      <w:fldChar w:fldCharType="end"/>
    </w:r>
  </w:p>
  <w:p w:rsidR="00D65AC4" w:rsidRDefault="00D65A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163EC0">
      <w:rPr>
        <w:rStyle w:val="Paginanummer"/>
        <w:noProof/>
        <w:szCs w:val="20"/>
      </w:rPr>
      <w:t>1</w:t>
    </w:r>
    <w:r w:rsidRPr="00E96FD7">
      <w:rPr>
        <w:rStyle w:val="Paginanummer"/>
        <w:szCs w:val="20"/>
      </w:rPr>
      <w:fldChar w:fldCharType="end"/>
    </w:r>
  </w:p>
  <w:p w:rsidR="00D65AC4" w:rsidRDefault="00D65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08" w:rsidRDefault="00586F08" w:rsidP="0082778B">
      <w:r>
        <w:separator/>
      </w:r>
    </w:p>
  </w:footnote>
  <w:footnote w:type="continuationSeparator" w:id="0">
    <w:p w:rsidR="00586F08" w:rsidRDefault="00586F08"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8240" behindDoc="1" locked="0" layoutInCell="1" allowOverlap="1" wp14:anchorId="31831F8A" wp14:editId="0E5DCD99">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7216" behindDoc="1" locked="0" layoutInCell="1" allowOverlap="1" wp14:anchorId="3FA51F9A" wp14:editId="3CBA398D">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DE8EDA6"/>
    <w:name w:val="WW8Num3"/>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20C2D54"/>
    <w:multiLevelType w:val="hybridMultilevel"/>
    <w:tmpl w:val="6682173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4">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5">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84F6D"/>
    <w:multiLevelType w:val="hybridMultilevel"/>
    <w:tmpl w:val="F4E470C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9">
    <w:nsid w:val="248E26C6"/>
    <w:multiLevelType w:val="hybridMultilevel"/>
    <w:tmpl w:val="5EE038D4"/>
    <w:lvl w:ilvl="0" w:tplc="0409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11DF5"/>
    <w:multiLevelType w:val="hybridMultilevel"/>
    <w:tmpl w:val="FC58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2C822722"/>
    <w:multiLevelType w:val="hybridMultilevel"/>
    <w:tmpl w:val="E3D86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4">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6046B95"/>
    <w:multiLevelType w:val="hybridMultilevel"/>
    <w:tmpl w:val="11126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E0505C"/>
    <w:multiLevelType w:val="hybridMultilevel"/>
    <w:tmpl w:val="5D6A27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38607A82"/>
    <w:multiLevelType w:val="hybridMultilevel"/>
    <w:tmpl w:val="117E792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8C934D5"/>
    <w:multiLevelType w:val="hybridMultilevel"/>
    <w:tmpl w:val="F89AE2A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21">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2">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3FA22A3"/>
    <w:multiLevelType w:val="hybridMultilevel"/>
    <w:tmpl w:val="5A14109A"/>
    <w:lvl w:ilvl="0" w:tplc="F01874B8">
      <w:start w:val="3"/>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40B143C"/>
    <w:multiLevelType w:val="hybridMultilevel"/>
    <w:tmpl w:val="8D128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8122EB8"/>
    <w:multiLevelType w:val="hybridMultilevel"/>
    <w:tmpl w:val="8B68B39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92F6008"/>
    <w:multiLevelType w:val="hybridMultilevel"/>
    <w:tmpl w:val="B0F08C1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4B77525D"/>
    <w:multiLevelType w:val="hybridMultilevel"/>
    <w:tmpl w:val="1BF4C4D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4C006881"/>
    <w:multiLevelType w:val="hybridMultilevel"/>
    <w:tmpl w:val="49664BF0"/>
    <w:lvl w:ilvl="0" w:tplc="616AAB12">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2792C89"/>
    <w:multiLevelType w:val="multilevel"/>
    <w:tmpl w:val="8DE4C8A8"/>
    <w:numStyleLink w:val="ListCOST"/>
  </w:abstractNum>
  <w:abstractNum w:abstractNumId="31">
    <w:nsid w:val="55BA0A8E"/>
    <w:multiLevelType w:val="hybridMultilevel"/>
    <w:tmpl w:val="D0E2F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33">
    <w:nsid w:val="595902DB"/>
    <w:multiLevelType w:val="hybridMultilevel"/>
    <w:tmpl w:val="59C2E63E"/>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7E1267"/>
    <w:multiLevelType w:val="hybridMultilevel"/>
    <w:tmpl w:val="7E3C6668"/>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924ADE"/>
    <w:multiLevelType w:val="hybridMultilevel"/>
    <w:tmpl w:val="E7C2C4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37">
    <w:nsid w:val="72AA461A"/>
    <w:multiLevelType w:val="hybridMultilevel"/>
    <w:tmpl w:val="08AAA0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4E07C7D"/>
    <w:multiLevelType w:val="hybridMultilevel"/>
    <w:tmpl w:val="773475C4"/>
    <w:lvl w:ilvl="0" w:tplc="E078FEB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63A5697"/>
    <w:multiLevelType w:val="hybridMultilevel"/>
    <w:tmpl w:val="2FD2EA3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1C29BE"/>
    <w:multiLevelType w:val="hybridMultilevel"/>
    <w:tmpl w:val="0C54628A"/>
    <w:lvl w:ilvl="0" w:tplc="AA1C6E1E">
      <w:start w:val="1"/>
      <w:numFmt w:val="lowerLetter"/>
      <w:lvlText w:val="%1)"/>
      <w:lvlJc w:val="left"/>
      <w:pPr>
        <w:ind w:left="914" w:hanging="360"/>
      </w:pPr>
      <w:rPr>
        <w:rFonts w:hint="default"/>
      </w:rPr>
    </w:lvl>
    <w:lvl w:ilvl="1" w:tplc="04130019" w:tentative="1">
      <w:start w:val="1"/>
      <w:numFmt w:val="lowerLetter"/>
      <w:lvlText w:val="%2."/>
      <w:lvlJc w:val="left"/>
      <w:pPr>
        <w:ind w:left="1634" w:hanging="360"/>
      </w:pPr>
    </w:lvl>
    <w:lvl w:ilvl="2" w:tplc="0413001B" w:tentative="1">
      <w:start w:val="1"/>
      <w:numFmt w:val="lowerRoman"/>
      <w:lvlText w:val="%3."/>
      <w:lvlJc w:val="right"/>
      <w:pPr>
        <w:ind w:left="2354" w:hanging="180"/>
      </w:pPr>
    </w:lvl>
    <w:lvl w:ilvl="3" w:tplc="0413000F" w:tentative="1">
      <w:start w:val="1"/>
      <w:numFmt w:val="decimal"/>
      <w:lvlText w:val="%4."/>
      <w:lvlJc w:val="left"/>
      <w:pPr>
        <w:ind w:left="3074" w:hanging="360"/>
      </w:pPr>
    </w:lvl>
    <w:lvl w:ilvl="4" w:tplc="04130019" w:tentative="1">
      <w:start w:val="1"/>
      <w:numFmt w:val="lowerLetter"/>
      <w:lvlText w:val="%5."/>
      <w:lvlJc w:val="left"/>
      <w:pPr>
        <w:ind w:left="3794" w:hanging="360"/>
      </w:pPr>
    </w:lvl>
    <w:lvl w:ilvl="5" w:tplc="0413001B" w:tentative="1">
      <w:start w:val="1"/>
      <w:numFmt w:val="lowerRoman"/>
      <w:lvlText w:val="%6."/>
      <w:lvlJc w:val="right"/>
      <w:pPr>
        <w:ind w:left="4514" w:hanging="180"/>
      </w:pPr>
    </w:lvl>
    <w:lvl w:ilvl="6" w:tplc="0413000F" w:tentative="1">
      <w:start w:val="1"/>
      <w:numFmt w:val="decimal"/>
      <w:lvlText w:val="%7."/>
      <w:lvlJc w:val="left"/>
      <w:pPr>
        <w:ind w:left="5234" w:hanging="360"/>
      </w:pPr>
    </w:lvl>
    <w:lvl w:ilvl="7" w:tplc="04130019" w:tentative="1">
      <w:start w:val="1"/>
      <w:numFmt w:val="lowerLetter"/>
      <w:lvlText w:val="%8."/>
      <w:lvlJc w:val="left"/>
      <w:pPr>
        <w:ind w:left="5954" w:hanging="360"/>
      </w:pPr>
    </w:lvl>
    <w:lvl w:ilvl="8" w:tplc="0413001B" w:tentative="1">
      <w:start w:val="1"/>
      <w:numFmt w:val="lowerRoman"/>
      <w:lvlText w:val="%9."/>
      <w:lvlJc w:val="right"/>
      <w:pPr>
        <w:ind w:left="6674" w:hanging="180"/>
      </w:pPr>
    </w:lvl>
  </w:abstractNum>
  <w:abstractNum w:abstractNumId="42">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0"/>
    <w:lvlOverride w:ilvl="0">
      <w:lvl w:ilvl="0">
        <w:numFmt w:val="decimal"/>
        <w:pStyle w:val="BulletListLevel1"/>
        <w:lvlText w:val=""/>
        <w:lvlJc w:val="left"/>
      </w:lvl>
    </w:lvlOverride>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6"/>
  </w:num>
  <w:num w:numId="4">
    <w:abstractNumId w:val="4"/>
  </w:num>
  <w:num w:numId="5">
    <w:abstractNumId w:val="11"/>
  </w:num>
  <w:num w:numId="6">
    <w:abstractNumId w:val="36"/>
  </w:num>
  <w:num w:numId="7">
    <w:abstractNumId w:val="0"/>
  </w:num>
  <w:num w:numId="8">
    <w:abstractNumId w:val="1"/>
  </w:num>
  <w:num w:numId="9">
    <w:abstractNumId w:val="22"/>
  </w:num>
  <w:num w:numId="10">
    <w:abstractNumId w:val="39"/>
  </w:num>
  <w:num w:numId="11">
    <w:abstractNumId w:val="30"/>
  </w:num>
  <w:num w:numId="12">
    <w:abstractNumId w:val="2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8"/>
  </w:num>
  <w:num w:numId="17">
    <w:abstractNumId w:val="32"/>
  </w:num>
  <w:num w:numId="18">
    <w:abstractNumId w:val="3"/>
  </w:num>
  <w:num w:numId="19">
    <w:abstractNumId w:val="14"/>
  </w:num>
  <w:num w:numId="20">
    <w:abstractNumId w:val="42"/>
  </w:num>
  <w:num w:numId="21">
    <w:abstractNumId w:val="19"/>
  </w:num>
  <w:num w:numId="22">
    <w:abstractNumId w:val="7"/>
  </w:num>
  <w:num w:numId="23">
    <w:abstractNumId w:val="38"/>
  </w:num>
  <w:num w:numId="24">
    <w:abstractNumId w:val="10"/>
  </w:num>
  <w:num w:numId="25">
    <w:abstractNumId w:val="29"/>
  </w:num>
  <w:num w:numId="26">
    <w:abstractNumId w:val="24"/>
  </w:num>
  <w:num w:numId="27">
    <w:abstractNumId w:val="34"/>
  </w:num>
  <w:num w:numId="28">
    <w:abstractNumId w:val="26"/>
  </w:num>
  <w:num w:numId="29">
    <w:abstractNumId w:val="33"/>
  </w:num>
  <w:num w:numId="30">
    <w:abstractNumId w:val="2"/>
  </w:num>
  <w:num w:numId="31">
    <w:abstractNumId w:val="40"/>
  </w:num>
  <w:num w:numId="32">
    <w:abstractNumId w:val="18"/>
  </w:num>
  <w:num w:numId="33">
    <w:abstractNumId w:val="35"/>
  </w:num>
  <w:num w:numId="34">
    <w:abstractNumId w:val="25"/>
  </w:num>
  <w:num w:numId="35">
    <w:abstractNumId w:val="28"/>
  </w:num>
  <w:num w:numId="36">
    <w:abstractNumId w:val="17"/>
  </w:num>
  <w:num w:numId="37">
    <w:abstractNumId w:val="23"/>
  </w:num>
  <w:num w:numId="38">
    <w:abstractNumId w:val="12"/>
  </w:num>
  <w:num w:numId="39">
    <w:abstractNumId w:val="31"/>
  </w:num>
  <w:num w:numId="40">
    <w:abstractNumId w:val="15"/>
  </w:num>
  <w:num w:numId="41">
    <w:abstractNumId w:val="16"/>
  </w:num>
  <w:num w:numId="42">
    <w:abstractNumId w:val="9"/>
  </w:num>
  <w:num w:numId="43">
    <w:abstractNumId w:val="41"/>
  </w:num>
  <w:num w:numId="44">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064AC"/>
    <w:rsid w:val="00016972"/>
    <w:rsid w:val="00024470"/>
    <w:rsid w:val="0002462F"/>
    <w:rsid w:val="00024AB8"/>
    <w:rsid w:val="00026D81"/>
    <w:rsid w:val="00035DED"/>
    <w:rsid w:val="00043771"/>
    <w:rsid w:val="000447C1"/>
    <w:rsid w:val="000510AE"/>
    <w:rsid w:val="00051BBB"/>
    <w:rsid w:val="00052288"/>
    <w:rsid w:val="00054945"/>
    <w:rsid w:val="00066514"/>
    <w:rsid w:val="00071439"/>
    <w:rsid w:val="000724A2"/>
    <w:rsid w:val="0007578F"/>
    <w:rsid w:val="000B3AE6"/>
    <w:rsid w:val="000B73ED"/>
    <w:rsid w:val="000B7ECB"/>
    <w:rsid w:val="000C035F"/>
    <w:rsid w:val="000C2290"/>
    <w:rsid w:val="000C7FE0"/>
    <w:rsid w:val="000D02E3"/>
    <w:rsid w:val="000D3421"/>
    <w:rsid w:val="000E55E9"/>
    <w:rsid w:val="000E5DE6"/>
    <w:rsid w:val="000E74FD"/>
    <w:rsid w:val="000E7572"/>
    <w:rsid w:val="00111594"/>
    <w:rsid w:val="001140AA"/>
    <w:rsid w:val="0012294A"/>
    <w:rsid w:val="00125128"/>
    <w:rsid w:val="001254E8"/>
    <w:rsid w:val="00130650"/>
    <w:rsid w:val="00130CB7"/>
    <w:rsid w:val="00133CB3"/>
    <w:rsid w:val="00146BC7"/>
    <w:rsid w:val="00152E96"/>
    <w:rsid w:val="00155738"/>
    <w:rsid w:val="00163CDD"/>
    <w:rsid w:val="00163EC0"/>
    <w:rsid w:val="001653E2"/>
    <w:rsid w:val="0017147C"/>
    <w:rsid w:val="00171F7E"/>
    <w:rsid w:val="00182A66"/>
    <w:rsid w:val="00184ACB"/>
    <w:rsid w:val="00195BB3"/>
    <w:rsid w:val="0019794A"/>
    <w:rsid w:val="001A6C21"/>
    <w:rsid w:val="001C0DB6"/>
    <w:rsid w:val="001D28D3"/>
    <w:rsid w:val="001D47E4"/>
    <w:rsid w:val="001D5C73"/>
    <w:rsid w:val="001E4C20"/>
    <w:rsid w:val="001E6594"/>
    <w:rsid w:val="001F690F"/>
    <w:rsid w:val="00205C4F"/>
    <w:rsid w:val="002074F7"/>
    <w:rsid w:val="00212139"/>
    <w:rsid w:val="00213D3A"/>
    <w:rsid w:val="002212AA"/>
    <w:rsid w:val="00227579"/>
    <w:rsid w:val="00227A25"/>
    <w:rsid w:val="00243C79"/>
    <w:rsid w:val="0024477E"/>
    <w:rsid w:val="002478B4"/>
    <w:rsid w:val="00252E77"/>
    <w:rsid w:val="002547B0"/>
    <w:rsid w:val="00255DAB"/>
    <w:rsid w:val="00257484"/>
    <w:rsid w:val="002635DD"/>
    <w:rsid w:val="00267DC7"/>
    <w:rsid w:val="002704CC"/>
    <w:rsid w:val="00292E71"/>
    <w:rsid w:val="002A51E0"/>
    <w:rsid w:val="002A6F4F"/>
    <w:rsid w:val="002B797D"/>
    <w:rsid w:val="002C254F"/>
    <w:rsid w:val="002C621F"/>
    <w:rsid w:val="002D125C"/>
    <w:rsid w:val="002D253C"/>
    <w:rsid w:val="002D34EF"/>
    <w:rsid w:val="002E0D2A"/>
    <w:rsid w:val="002F1547"/>
    <w:rsid w:val="002F54D9"/>
    <w:rsid w:val="002F59D1"/>
    <w:rsid w:val="00300971"/>
    <w:rsid w:val="00300D20"/>
    <w:rsid w:val="0030177F"/>
    <w:rsid w:val="003063D9"/>
    <w:rsid w:val="003136B0"/>
    <w:rsid w:val="00313931"/>
    <w:rsid w:val="00331114"/>
    <w:rsid w:val="00344911"/>
    <w:rsid w:val="00344BFC"/>
    <w:rsid w:val="0034620A"/>
    <w:rsid w:val="003540D4"/>
    <w:rsid w:val="003578DD"/>
    <w:rsid w:val="0036410B"/>
    <w:rsid w:val="0036592C"/>
    <w:rsid w:val="003659AE"/>
    <w:rsid w:val="0036771F"/>
    <w:rsid w:val="003715C1"/>
    <w:rsid w:val="00380FEA"/>
    <w:rsid w:val="00394B19"/>
    <w:rsid w:val="00396B2F"/>
    <w:rsid w:val="003A1871"/>
    <w:rsid w:val="003A5044"/>
    <w:rsid w:val="003B23C2"/>
    <w:rsid w:val="003B3187"/>
    <w:rsid w:val="003C2A7A"/>
    <w:rsid w:val="003D4910"/>
    <w:rsid w:val="003D4FDC"/>
    <w:rsid w:val="003D70EA"/>
    <w:rsid w:val="003E0CB3"/>
    <w:rsid w:val="003E5F1E"/>
    <w:rsid w:val="003E685B"/>
    <w:rsid w:val="00401429"/>
    <w:rsid w:val="004018A2"/>
    <w:rsid w:val="00411A6B"/>
    <w:rsid w:val="004169E9"/>
    <w:rsid w:val="00417B20"/>
    <w:rsid w:val="00417CE1"/>
    <w:rsid w:val="00422D8B"/>
    <w:rsid w:val="00424ED1"/>
    <w:rsid w:val="004372CE"/>
    <w:rsid w:val="00440293"/>
    <w:rsid w:val="00444520"/>
    <w:rsid w:val="004453B9"/>
    <w:rsid w:val="004534BE"/>
    <w:rsid w:val="00453F2A"/>
    <w:rsid w:val="00460A47"/>
    <w:rsid w:val="00464A09"/>
    <w:rsid w:val="004657CA"/>
    <w:rsid w:val="004669C3"/>
    <w:rsid w:val="00486A85"/>
    <w:rsid w:val="00491320"/>
    <w:rsid w:val="00494663"/>
    <w:rsid w:val="004A33AD"/>
    <w:rsid w:val="004A634E"/>
    <w:rsid w:val="004B0EC1"/>
    <w:rsid w:val="004B13EA"/>
    <w:rsid w:val="004B537B"/>
    <w:rsid w:val="004B79AB"/>
    <w:rsid w:val="004C4B02"/>
    <w:rsid w:val="004C7442"/>
    <w:rsid w:val="004D6C39"/>
    <w:rsid w:val="004E1E00"/>
    <w:rsid w:val="004E2A42"/>
    <w:rsid w:val="004E42B1"/>
    <w:rsid w:val="004F3361"/>
    <w:rsid w:val="004F365D"/>
    <w:rsid w:val="004F69FB"/>
    <w:rsid w:val="00501337"/>
    <w:rsid w:val="00502D2A"/>
    <w:rsid w:val="00511540"/>
    <w:rsid w:val="005139F5"/>
    <w:rsid w:val="00516D89"/>
    <w:rsid w:val="00521335"/>
    <w:rsid w:val="00523326"/>
    <w:rsid w:val="00531FEB"/>
    <w:rsid w:val="00532042"/>
    <w:rsid w:val="00536DF2"/>
    <w:rsid w:val="00536ECD"/>
    <w:rsid w:val="005543C8"/>
    <w:rsid w:val="005655E7"/>
    <w:rsid w:val="00566E4E"/>
    <w:rsid w:val="00570254"/>
    <w:rsid w:val="0057098B"/>
    <w:rsid w:val="00571935"/>
    <w:rsid w:val="00576DE1"/>
    <w:rsid w:val="005860CA"/>
    <w:rsid w:val="00586F08"/>
    <w:rsid w:val="005940BC"/>
    <w:rsid w:val="005942C0"/>
    <w:rsid w:val="00597E2A"/>
    <w:rsid w:val="005A1C40"/>
    <w:rsid w:val="005A1FE1"/>
    <w:rsid w:val="005B06B1"/>
    <w:rsid w:val="005B162D"/>
    <w:rsid w:val="005B399C"/>
    <w:rsid w:val="005B6DBC"/>
    <w:rsid w:val="005C0DB5"/>
    <w:rsid w:val="005C1244"/>
    <w:rsid w:val="005C39EE"/>
    <w:rsid w:val="005C414E"/>
    <w:rsid w:val="005C743C"/>
    <w:rsid w:val="005D044C"/>
    <w:rsid w:val="005D691A"/>
    <w:rsid w:val="005D7274"/>
    <w:rsid w:val="005F02D4"/>
    <w:rsid w:val="005F674F"/>
    <w:rsid w:val="005F6A7E"/>
    <w:rsid w:val="005F794A"/>
    <w:rsid w:val="00600DFC"/>
    <w:rsid w:val="00602003"/>
    <w:rsid w:val="00603D77"/>
    <w:rsid w:val="00606B34"/>
    <w:rsid w:val="0061278B"/>
    <w:rsid w:val="00616FA4"/>
    <w:rsid w:val="00624117"/>
    <w:rsid w:val="00625E59"/>
    <w:rsid w:val="00631643"/>
    <w:rsid w:val="006450B9"/>
    <w:rsid w:val="00646CD2"/>
    <w:rsid w:val="00647F2D"/>
    <w:rsid w:val="00651BA0"/>
    <w:rsid w:val="00657D9D"/>
    <w:rsid w:val="00667683"/>
    <w:rsid w:val="00667991"/>
    <w:rsid w:val="006701AA"/>
    <w:rsid w:val="00675431"/>
    <w:rsid w:val="00681B7D"/>
    <w:rsid w:val="00684455"/>
    <w:rsid w:val="0068619A"/>
    <w:rsid w:val="00686414"/>
    <w:rsid w:val="00687FBC"/>
    <w:rsid w:val="00695E07"/>
    <w:rsid w:val="00696CAB"/>
    <w:rsid w:val="006974FF"/>
    <w:rsid w:val="006A161A"/>
    <w:rsid w:val="006A4411"/>
    <w:rsid w:val="006A629C"/>
    <w:rsid w:val="006B0B23"/>
    <w:rsid w:val="006B20F7"/>
    <w:rsid w:val="006B2938"/>
    <w:rsid w:val="006B3B93"/>
    <w:rsid w:val="006C21D1"/>
    <w:rsid w:val="006D0311"/>
    <w:rsid w:val="006D0D3A"/>
    <w:rsid w:val="006D102E"/>
    <w:rsid w:val="006D395F"/>
    <w:rsid w:val="006D3CAD"/>
    <w:rsid w:val="006D4FC4"/>
    <w:rsid w:val="006D5460"/>
    <w:rsid w:val="006E137A"/>
    <w:rsid w:val="006E166B"/>
    <w:rsid w:val="006E27B4"/>
    <w:rsid w:val="006E5A18"/>
    <w:rsid w:val="006E5D16"/>
    <w:rsid w:val="006E67F1"/>
    <w:rsid w:val="006F0345"/>
    <w:rsid w:val="006F6A1F"/>
    <w:rsid w:val="006F7D67"/>
    <w:rsid w:val="0070123E"/>
    <w:rsid w:val="00706A0F"/>
    <w:rsid w:val="0071344E"/>
    <w:rsid w:val="00713E58"/>
    <w:rsid w:val="007152AD"/>
    <w:rsid w:val="0071746F"/>
    <w:rsid w:val="007201D2"/>
    <w:rsid w:val="00720285"/>
    <w:rsid w:val="00736751"/>
    <w:rsid w:val="00742624"/>
    <w:rsid w:val="00744850"/>
    <w:rsid w:val="00750903"/>
    <w:rsid w:val="00761D9E"/>
    <w:rsid w:val="00763619"/>
    <w:rsid w:val="00766E04"/>
    <w:rsid w:val="00776F43"/>
    <w:rsid w:val="007779BC"/>
    <w:rsid w:val="00780856"/>
    <w:rsid w:val="00783A12"/>
    <w:rsid w:val="007870E9"/>
    <w:rsid w:val="00792E4E"/>
    <w:rsid w:val="007A2BD0"/>
    <w:rsid w:val="007A398F"/>
    <w:rsid w:val="007A5139"/>
    <w:rsid w:val="007A657F"/>
    <w:rsid w:val="007B008E"/>
    <w:rsid w:val="007B1F88"/>
    <w:rsid w:val="007B25A2"/>
    <w:rsid w:val="007C1643"/>
    <w:rsid w:val="007D2D34"/>
    <w:rsid w:val="007D34C3"/>
    <w:rsid w:val="007D3715"/>
    <w:rsid w:val="007D44C2"/>
    <w:rsid w:val="007E6BBA"/>
    <w:rsid w:val="00800C3A"/>
    <w:rsid w:val="008037C1"/>
    <w:rsid w:val="00804418"/>
    <w:rsid w:val="00811A53"/>
    <w:rsid w:val="00817662"/>
    <w:rsid w:val="00821DA6"/>
    <w:rsid w:val="0082778B"/>
    <w:rsid w:val="00831205"/>
    <w:rsid w:val="00837AC1"/>
    <w:rsid w:val="00842E05"/>
    <w:rsid w:val="00842F75"/>
    <w:rsid w:val="00844435"/>
    <w:rsid w:val="0085034E"/>
    <w:rsid w:val="008513C5"/>
    <w:rsid w:val="00851696"/>
    <w:rsid w:val="00852904"/>
    <w:rsid w:val="0085585B"/>
    <w:rsid w:val="0087328B"/>
    <w:rsid w:val="00876BCB"/>
    <w:rsid w:val="00880A7B"/>
    <w:rsid w:val="00883DEF"/>
    <w:rsid w:val="0089485B"/>
    <w:rsid w:val="00896687"/>
    <w:rsid w:val="008A1536"/>
    <w:rsid w:val="008A7A77"/>
    <w:rsid w:val="008B0353"/>
    <w:rsid w:val="008B3770"/>
    <w:rsid w:val="008B417A"/>
    <w:rsid w:val="008C1D00"/>
    <w:rsid w:val="008D4D55"/>
    <w:rsid w:val="008D7F13"/>
    <w:rsid w:val="008F4FC4"/>
    <w:rsid w:val="008F561D"/>
    <w:rsid w:val="008F6D81"/>
    <w:rsid w:val="00902F59"/>
    <w:rsid w:val="00921C6B"/>
    <w:rsid w:val="009224FA"/>
    <w:rsid w:val="00926025"/>
    <w:rsid w:val="00935615"/>
    <w:rsid w:val="0094261F"/>
    <w:rsid w:val="00947846"/>
    <w:rsid w:val="00950DAB"/>
    <w:rsid w:val="0095183E"/>
    <w:rsid w:val="009523B6"/>
    <w:rsid w:val="00956715"/>
    <w:rsid w:val="009573E9"/>
    <w:rsid w:val="00957C1D"/>
    <w:rsid w:val="0096027C"/>
    <w:rsid w:val="00964D57"/>
    <w:rsid w:val="00967C83"/>
    <w:rsid w:val="0097374E"/>
    <w:rsid w:val="0097419E"/>
    <w:rsid w:val="00975E5A"/>
    <w:rsid w:val="009764AB"/>
    <w:rsid w:val="00983D41"/>
    <w:rsid w:val="00984E24"/>
    <w:rsid w:val="00990C53"/>
    <w:rsid w:val="009A130D"/>
    <w:rsid w:val="009A329B"/>
    <w:rsid w:val="009A57FB"/>
    <w:rsid w:val="009A7176"/>
    <w:rsid w:val="009B1529"/>
    <w:rsid w:val="009C2886"/>
    <w:rsid w:val="009C2A99"/>
    <w:rsid w:val="009C2FC8"/>
    <w:rsid w:val="009C3783"/>
    <w:rsid w:val="009C37CF"/>
    <w:rsid w:val="009D1923"/>
    <w:rsid w:val="009D1C98"/>
    <w:rsid w:val="009D528D"/>
    <w:rsid w:val="009D5BF1"/>
    <w:rsid w:val="009E419E"/>
    <w:rsid w:val="009E6727"/>
    <w:rsid w:val="009E755D"/>
    <w:rsid w:val="009F338D"/>
    <w:rsid w:val="00A016DA"/>
    <w:rsid w:val="00A05B2F"/>
    <w:rsid w:val="00A12501"/>
    <w:rsid w:val="00A20EC3"/>
    <w:rsid w:val="00A22145"/>
    <w:rsid w:val="00A26343"/>
    <w:rsid w:val="00A323D1"/>
    <w:rsid w:val="00A40233"/>
    <w:rsid w:val="00A6146E"/>
    <w:rsid w:val="00A77231"/>
    <w:rsid w:val="00A77CC6"/>
    <w:rsid w:val="00A907DA"/>
    <w:rsid w:val="00A920F6"/>
    <w:rsid w:val="00A95AEF"/>
    <w:rsid w:val="00AA0DFB"/>
    <w:rsid w:val="00AA3598"/>
    <w:rsid w:val="00AB068A"/>
    <w:rsid w:val="00AB490A"/>
    <w:rsid w:val="00AB763F"/>
    <w:rsid w:val="00AC57C9"/>
    <w:rsid w:val="00AC6C0A"/>
    <w:rsid w:val="00AE1638"/>
    <w:rsid w:val="00AE29DD"/>
    <w:rsid w:val="00AE3977"/>
    <w:rsid w:val="00AF08CB"/>
    <w:rsid w:val="00AF3B37"/>
    <w:rsid w:val="00AF4C07"/>
    <w:rsid w:val="00B00615"/>
    <w:rsid w:val="00B0163A"/>
    <w:rsid w:val="00B04BC8"/>
    <w:rsid w:val="00B139D1"/>
    <w:rsid w:val="00B1636E"/>
    <w:rsid w:val="00B17E06"/>
    <w:rsid w:val="00B221A7"/>
    <w:rsid w:val="00B27A7E"/>
    <w:rsid w:val="00B27FF8"/>
    <w:rsid w:val="00B35A90"/>
    <w:rsid w:val="00B4045C"/>
    <w:rsid w:val="00B45C65"/>
    <w:rsid w:val="00B51DC3"/>
    <w:rsid w:val="00B56E4D"/>
    <w:rsid w:val="00B6012C"/>
    <w:rsid w:val="00B61A64"/>
    <w:rsid w:val="00B61B1C"/>
    <w:rsid w:val="00B62F52"/>
    <w:rsid w:val="00B637FC"/>
    <w:rsid w:val="00B661DC"/>
    <w:rsid w:val="00B76A1E"/>
    <w:rsid w:val="00B8199E"/>
    <w:rsid w:val="00B851D5"/>
    <w:rsid w:val="00B8704C"/>
    <w:rsid w:val="00B93136"/>
    <w:rsid w:val="00B941E7"/>
    <w:rsid w:val="00B96CA6"/>
    <w:rsid w:val="00BA4E42"/>
    <w:rsid w:val="00BA7A8B"/>
    <w:rsid w:val="00BA7FF7"/>
    <w:rsid w:val="00BB4C2D"/>
    <w:rsid w:val="00BB5B82"/>
    <w:rsid w:val="00BB663D"/>
    <w:rsid w:val="00BB68E8"/>
    <w:rsid w:val="00BC11BF"/>
    <w:rsid w:val="00BC38A8"/>
    <w:rsid w:val="00BD0F6A"/>
    <w:rsid w:val="00BD2E6A"/>
    <w:rsid w:val="00BD50F6"/>
    <w:rsid w:val="00BE4882"/>
    <w:rsid w:val="00BE7A59"/>
    <w:rsid w:val="00BF1E96"/>
    <w:rsid w:val="00C00343"/>
    <w:rsid w:val="00C0059D"/>
    <w:rsid w:val="00C11865"/>
    <w:rsid w:val="00C20665"/>
    <w:rsid w:val="00C242D3"/>
    <w:rsid w:val="00C25F7A"/>
    <w:rsid w:val="00C25FA7"/>
    <w:rsid w:val="00C30B43"/>
    <w:rsid w:val="00C31538"/>
    <w:rsid w:val="00C330D8"/>
    <w:rsid w:val="00C3734D"/>
    <w:rsid w:val="00C42E04"/>
    <w:rsid w:val="00C504FC"/>
    <w:rsid w:val="00C54904"/>
    <w:rsid w:val="00C54B1B"/>
    <w:rsid w:val="00C67C5C"/>
    <w:rsid w:val="00C70325"/>
    <w:rsid w:val="00C71E37"/>
    <w:rsid w:val="00C77235"/>
    <w:rsid w:val="00C776DB"/>
    <w:rsid w:val="00C77D82"/>
    <w:rsid w:val="00C8377A"/>
    <w:rsid w:val="00C85BFE"/>
    <w:rsid w:val="00C909BE"/>
    <w:rsid w:val="00C90D17"/>
    <w:rsid w:val="00CA460D"/>
    <w:rsid w:val="00CB2A62"/>
    <w:rsid w:val="00CB4991"/>
    <w:rsid w:val="00CB5D71"/>
    <w:rsid w:val="00CB7BCB"/>
    <w:rsid w:val="00CB7EF2"/>
    <w:rsid w:val="00CC11DC"/>
    <w:rsid w:val="00CC6CB2"/>
    <w:rsid w:val="00CD26B2"/>
    <w:rsid w:val="00CD64CA"/>
    <w:rsid w:val="00CE00BA"/>
    <w:rsid w:val="00CE053F"/>
    <w:rsid w:val="00CF55C4"/>
    <w:rsid w:val="00CF5740"/>
    <w:rsid w:val="00CF5C8C"/>
    <w:rsid w:val="00D0041F"/>
    <w:rsid w:val="00D12221"/>
    <w:rsid w:val="00D126FA"/>
    <w:rsid w:val="00D131FE"/>
    <w:rsid w:val="00D16CB5"/>
    <w:rsid w:val="00D17FA6"/>
    <w:rsid w:val="00D236AD"/>
    <w:rsid w:val="00D27FF8"/>
    <w:rsid w:val="00D30C1C"/>
    <w:rsid w:val="00D3535C"/>
    <w:rsid w:val="00D35E00"/>
    <w:rsid w:val="00D36D24"/>
    <w:rsid w:val="00D43BD0"/>
    <w:rsid w:val="00D571EC"/>
    <w:rsid w:val="00D633C8"/>
    <w:rsid w:val="00D65AC4"/>
    <w:rsid w:val="00D65EFF"/>
    <w:rsid w:val="00D713CE"/>
    <w:rsid w:val="00D72D91"/>
    <w:rsid w:val="00D90CA8"/>
    <w:rsid w:val="00D93170"/>
    <w:rsid w:val="00DB380F"/>
    <w:rsid w:val="00DC2725"/>
    <w:rsid w:val="00DC333A"/>
    <w:rsid w:val="00DD2EE1"/>
    <w:rsid w:val="00DD41ED"/>
    <w:rsid w:val="00DD5776"/>
    <w:rsid w:val="00DD5C8D"/>
    <w:rsid w:val="00DD5D59"/>
    <w:rsid w:val="00DE3045"/>
    <w:rsid w:val="00DE54D7"/>
    <w:rsid w:val="00DF417E"/>
    <w:rsid w:val="00DF4AB0"/>
    <w:rsid w:val="00E015D8"/>
    <w:rsid w:val="00E03F01"/>
    <w:rsid w:val="00E23070"/>
    <w:rsid w:val="00E23AE0"/>
    <w:rsid w:val="00E24B75"/>
    <w:rsid w:val="00E3097D"/>
    <w:rsid w:val="00E31838"/>
    <w:rsid w:val="00E553F5"/>
    <w:rsid w:val="00E65CD3"/>
    <w:rsid w:val="00E65D13"/>
    <w:rsid w:val="00E66169"/>
    <w:rsid w:val="00E77D4D"/>
    <w:rsid w:val="00E96FD7"/>
    <w:rsid w:val="00EA22E6"/>
    <w:rsid w:val="00EA55EC"/>
    <w:rsid w:val="00EA6AE5"/>
    <w:rsid w:val="00EA73CA"/>
    <w:rsid w:val="00EB064B"/>
    <w:rsid w:val="00EB6E62"/>
    <w:rsid w:val="00EC3587"/>
    <w:rsid w:val="00EC7028"/>
    <w:rsid w:val="00EC7FDE"/>
    <w:rsid w:val="00EE5802"/>
    <w:rsid w:val="00EF000B"/>
    <w:rsid w:val="00EF3BB9"/>
    <w:rsid w:val="00EF7826"/>
    <w:rsid w:val="00F03147"/>
    <w:rsid w:val="00F102ED"/>
    <w:rsid w:val="00F11C82"/>
    <w:rsid w:val="00F15FBD"/>
    <w:rsid w:val="00F15FF3"/>
    <w:rsid w:val="00F208B8"/>
    <w:rsid w:val="00F20E03"/>
    <w:rsid w:val="00F24E3C"/>
    <w:rsid w:val="00F2635B"/>
    <w:rsid w:val="00F26D6A"/>
    <w:rsid w:val="00F31B9D"/>
    <w:rsid w:val="00F35898"/>
    <w:rsid w:val="00F402CE"/>
    <w:rsid w:val="00F459F9"/>
    <w:rsid w:val="00F45FB5"/>
    <w:rsid w:val="00F47D14"/>
    <w:rsid w:val="00F50DF4"/>
    <w:rsid w:val="00F52874"/>
    <w:rsid w:val="00F5291C"/>
    <w:rsid w:val="00F54221"/>
    <w:rsid w:val="00F55369"/>
    <w:rsid w:val="00F574BB"/>
    <w:rsid w:val="00F57543"/>
    <w:rsid w:val="00F6143E"/>
    <w:rsid w:val="00F71BE2"/>
    <w:rsid w:val="00F80946"/>
    <w:rsid w:val="00F82903"/>
    <w:rsid w:val="00F87429"/>
    <w:rsid w:val="00F95485"/>
    <w:rsid w:val="00FA0F84"/>
    <w:rsid w:val="00FA1D20"/>
    <w:rsid w:val="00FA510E"/>
    <w:rsid w:val="00FB4DDD"/>
    <w:rsid w:val="00FB565E"/>
    <w:rsid w:val="00FC320D"/>
    <w:rsid w:val="00FC5A0E"/>
    <w:rsid w:val="00FC6BD0"/>
    <w:rsid w:val="00FD15B7"/>
    <w:rsid w:val="00FD5F8E"/>
    <w:rsid w:val="00FD726A"/>
    <w:rsid w:val="00FE0E3D"/>
    <w:rsid w:val="00FE0FE4"/>
    <w:rsid w:val="00FE2FF6"/>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 w:type="table" w:styleId="Tabelraster">
    <w:name w:val="Table Grid"/>
    <w:basedOn w:val="Standaardtabel"/>
    <w:uiPriority w:val="59"/>
    <w:rsid w:val="007D44C2"/>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 w:type="table" w:styleId="Tabelraster">
    <w:name w:val="Table Grid"/>
    <w:basedOn w:val="Standaardtabel"/>
    <w:uiPriority w:val="59"/>
    <w:rsid w:val="007D44C2"/>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73556293">
      <w:bodyDiv w:val="1"/>
      <w:marLeft w:val="0"/>
      <w:marRight w:val="0"/>
      <w:marTop w:val="0"/>
      <w:marBottom w:val="0"/>
      <w:divBdr>
        <w:top w:val="none" w:sz="0" w:space="0" w:color="auto"/>
        <w:left w:val="none" w:sz="0" w:space="0" w:color="auto"/>
        <w:bottom w:val="none" w:sz="0" w:space="0" w:color="auto"/>
        <w:right w:val="none" w:sz="0" w:space="0" w:color="auto"/>
      </w:divBdr>
      <w:divsChild>
        <w:div w:id="1288393844">
          <w:marLeft w:val="0"/>
          <w:marRight w:val="0"/>
          <w:marTop w:val="0"/>
          <w:marBottom w:val="0"/>
          <w:divBdr>
            <w:top w:val="none" w:sz="0" w:space="0" w:color="auto"/>
            <w:left w:val="none" w:sz="0" w:space="0" w:color="auto"/>
            <w:bottom w:val="none" w:sz="0" w:space="0" w:color="auto"/>
            <w:right w:val="none" w:sz="0" w:space="0" w:color="auto"/>
          </w:divBdr>
          <w:divsChild>
            <w:div w:id="761342344">
              <w:marLeft w:val="0"/>
              <w:marRight w:val="0"/>
              <w:marTop w:val="0"/>
              <w:marBottom w:val="0"/>
              <w:divBdr>
                <w:top w:val="none" w:sz="0" w:space="0" w:color="auto"/>
                <w:left w:val="none" w:sz="0" w:space="0" w:color="auto"/>
                <w:bottom w:val="none" w:sz="0" w:space="0" w:color="auto"/>
                <w:right w:val="none" w:sz="0" w:space="0" w:color="auto"/>
              </w:divBdr>
              <w:divsChild>
                <w:div w:id="1085497572">
                  <w:marLeft w:val="0"/>
                  <w:marRight w:val="0"/>
                  <w:marTop w:val="0"/>
                  <w:marBottom w:val="0"/>
                  <w:divBdr>
                    <w:top w:val="none" w:sz="0" w:space="0" w:color="auto"/>
                    <w:left w:val="none" w:sz="0" w:space="0" w:color="auto"/>
                    <w:bottom w:val="none" w:sz="0" w:space="0" w:color="auto"/>
                    <w:right w:val="none" w:sz="0" w:space="0" w:color="auto"/>
                  </w:divBdr>
                  <w:divsChild>
                    <w:div w:id="728500656">
                      <w:marLeft w:val="0"/>
                      <w:marRight w:val="0"/>
                      <w:marTop w:val="0"/>
                      <w:marBottom w:val="0"/>
                      <w:divBdr>
                        <w:top w:val="none" w:sz="0" w:space="0" w:color="auto"/>
                        <w:left w:val="none" w:sz="0" w:space="0" w:color="auto"/>
                        <w:bottom w:val="none" w:sz="0" w:space="0" w:color="auto"/>
                        <w:right w:val="none" w:sz="0" w:space="0" w:color="auto"/>
                      </w:divBdr>
                      <w:divsChild>
                        <w:div w:id="2053841009">
                          <w:marLeft w:val="0"/>
                          <w:marRight w:val="0"/>
                          <w:marTop w:val="0"/>
                          <w:marBottom w:val="0"/>
                          <w:divBdr>
                            <w:top w:val="none" w:sz="0" w:space="0" w:color="auto"/>
                            <w:left w:val="none" w:sz="0" w:space="0" w:color="auto"/>
                            <w:bottom w:val="none" w:sz="0" w:space="0" w:color="auto"/>
                            <w:right w:val="none" w:sz="0" w:space="0" w:color="auto"/>
                          </w:divBdr>
                          <w:divsChild>
                            <w:div w:id="172452664">
                              <w:marLeft w:val="0"/>
                              <w:marRight w:val="0"/>
                              <w:marTop w:val="0"/>
                              <w:marBottom w:val="0"/>
                              <w:divBdr>
                                <w:top w:val="none" w:sz="0" w:space="0" w:color="auto"/>
                                <w:left w:val="none" w:sz="0" w:space="0" w:color="auto"/>
                                <w:bottom w:val="none" w:sz="0" w:space="0" w:color="auto"/>
                                <w:right w:val="none" w:sz="0" w:space="0" w:color="auto"/>
                              </w:divBdr>
                              <w:divsChild>
                                <w:div w:id="1144783544">
                                  <w:marLeft w:val="0"/>
                                  <w:marRight w:val="0"/>
                                  <w:marTop w:val="0"/>
                                  <w:marBottom w:val="0"/>
                                  <w:divBdr>
                                    <w:top w:val="none" w:sz="0" w:space="0" w:color="auto"/>
                                    <w:left w:val="none" w:sz="0" w:space="0" w:color="auto"/>
                                    <w:bottom w:val="none" w:sz="0" w:space="0" w:color="auto"/>
                                    <w:right w:val="none" w:sz="0" w:space="0" w:color="auto"/>
                                  </w:divBdr>
                                  <w:divsChild>
                                    <w:div w:id="115685822">
                                      <w:marLeft w:val="0"/>
                                      <w:marRight w:val="60"/>
                                      <w:marTop w:val="0"/>
                                      <w:marBottom w:val="0"/>
                                      <w:divBdr>
                                        <w:top w:val="none" w:sz="0" w:space="0" w:color="auto"/>
                                        <w:left w:val="none" w:sz="0" w:space="0" w:color="auto"/>
                                        <w:bottom w:val="none" w:sz="0" w:space="0" w:color="auto"/>
                                        <w:right w:val="none" w:sz="0" w:space="0" w:color="auto"/>
                                      </w:divBdr>
                                      <w:divsChild>
                                        <w:div w:id="1145858370">
                                          <w:marLeft w:val="0"/>
                                          <w:marRight w:val="0"/>
                                          <w:marTop w:val="0"/>
                                          <w:marBottom w:val="0"/>
                                          <w:divBdr>
                                            <w:top w:val="none" w:sz="0" w:space="0" w:color="auto"/>
                                            <w:left w:val="none" w:sz="0" w:space="0" w:color="auto"/>
                                            <w:bottom w:val="none" w:sz="0" w:space="0" w:color="auto"/>
                                            <w:right w:val="none" w:sz="0" w:space="0" w:color="auto"/>
                                          </w:divBdr>
                                        </w:div>
                                        <w:div w:id="1550845199">
                                          <w:marLeft w:val="0"/>
                                          <w:marRight w:val="0"/>
                                          <w:marTop w:val="0"/>
                                          <w:marBottom w:val="0"/>
                                          <w:divBdr>
                                            <w:top w:val="single" w:sz="6" w:space="12" w:color="999999"/>
                                            <w:left w:val="single" w:sz="6" w:space="12" w:color="999999"/>
                                            <w:bottom w:val="single" w:sz="6" w:space="12" w:color="999999"/>
                                            <w:right w:val="single" w:sz="6" w:space="12" w:color="999999"/>
                                          </w:divBdr>
                                          <w:divsChild>
                                            <w:div w:id="559900565">
                                              <w:marLeft w:val="0"/>
                                              <w:marRight w:val="0"/>
                                              <w:marTop w:val="0"/>
                                              <w:marBottom w:val="0"/>
                                              <w:divBdr>
                                                <w:top w:val="none" w:sz="0" w:space="0" w:color="auto"/>
                                                <w:left w:val="none" w:sz="0" w:space="0" w:color="auto"/>
                                                <w:bottom w:val="none" w:sz="0" w:space="0" w:color="auto"/>
                                                <w:right w:val="none" w:sz="0" w:space="0" w:color="auto"/>
                                              </w:divBdr>
                                            </w:div>
                                          </w:divsChild>
                                        </w:div>
                                        <w:div w:id="7064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0346">
                                  <w:marLeft w:val="0"/>
                                  <w:marRight w:val="0"/>
                                  <w:marTop w:val="0"/>
                                  <w:marBottom w:val="0"/>
                                  <w:divBdr>
                                    <w:top w:val="none" w:sz="0" w:space="0" w:color="auto"/>
                                    <w:left w:val="none" w:sz="0" w:space="0" w:color="auto"/>
                                    <w:bottom w:val="none" w:sz="0" w:space="0" w:color="auto"/>
                                    <w:right w:val="none" w:sz="0" w:space="0" w:color="auto"/>
                                  </w:divBdr>
                                  <w:divsChild>
                                    <w:div w:id="512301365">
                                      <w:marLeft w:val="60"/>
                                      <w:marRight w:val="0"/>
                                      <w:marTop w:val="0"/>
                                      <w:marBottom w:val="0"/>
                                      <w:divBdr>
                                        <w:top w:val="none" w:sz="0" w:space="0" w:color="auto"/>
                                        <w:left w:val="none" w:sz="0" w:space="0" w:color="auto"/>
                                        <w:bottom w:val="none" w:sz="0" w:space="0" w:color="auto"/>
                                        <w:right w:val="none" w:sz="0" w:space="0" w:color="auto"/>
                                      </w:divBdr>
                                      <w:divsChild>
                                        <w:div w:id="101610418">
                                          <w:marLeft w:val="0"/>
                                          <w:marRight w:val="0"/>
                                          <w:marTop w:val="0"/>
                                          <w:marBottom w:val="0"/>
                                          <w:divBdr>
                                            <w:top w:val="none" w:sz="0" w:space="0" w:color="auto"/>
                                            <w:left w:val="none" w:sz="0" w:space="0" w:color="auto"/>
                                            <w:bottom w:val="none" w:sz="0" w:space="0" w:color="auto"/>
                                            <w:right w:val="none" w:sz="0" w:space="0" w:color="auto"/>
                                          </w:divBdr>
                                          <w:divsChild>
                                            <w:div w:id="501354464">
                                              <w:marLeft w:val="0"/>
                                              <w:marRight w:val="0"/>
                                              <w:marTop w:val="0"/>
                                              <w:marBottom w:val="120"/>
                                              <w:divBdr>
                                                <w:top w:val="single" w:sz="6" w:space="0" w:color="F5F5F5"/>
                                                <w:left w:val="single" w:sz="6" w:space="0" w:color="F5F5F5"/>
                                                <w:bottom w:val="single" w:sz="6" w:space="0" w:color="F5F5F5"/>
                                                <w:right w:val="single" w:sz="6" w:space="0" w:color="F5F5F5"/>
                                              </w:divBdr>
                                              <w:divsChild>
                                                <w:div w:id="2075658171">
                                                  <w:marLeft w:val="0"/>
                                                  <w:marRight w:val="0"/>
                                                  <w:marTop w:val="0"/>
                                                  <w:marBottom w:val="0"/>
                                                  <w:divBdr>
                                                    <w:top w:val="none" w:sz="0" w:space="0" w:color="auto"/>
                                                    <w:left w:val="none" w:sz="0" w:space="0" w:color="auto"/>
                                                    <w:bottom w:val="none" w:sz="0" w:space="0" w:color="auto"/>
                                                    <w:right w:val="none" w:sz="0" w:space="0" w:color="auto"/>
                                                  </w:divBdr>
                                                  <w:divsChild>
                                                    <w:div w:id="13069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89423368">
      <w:bodyDiv w:val="1"/>
      <w:marLeft w:val="0"/>
      <w:marRight w:val="0"/>
      <w:marTop w:val="0"/>
      <w:marBottom w:val="0"/>
      <w:divBdr>
        <w:top w:val="none" w:sz="0" w:space="0" w:color="auto"/>
        <w:left w:val="none" w:sz="0" w:space="0" w:color="auto"/>
        <w:bottom w:val="none" w:sz="0" w:space="0" w:color="auto"/>
        <w:right w:val="none" w:sz="0" w:space="0" w:color="auto"/>
      </w:divBdr>
      <w:divsChild>
        <w:div w:id="105277298">
          <w:marLeft w:val="0"/>
          <w:marRight w:val="0"/>
          <w:marTop w:val="0"/>
          <w:marBottom w:val="0"/>
          <w:divBdr>
            <w:top w:val="none" w:sz="0" w:space="0" w:color="auto"/>
            <w:left w:val="none" w:sz="0" w:space="0" w:color="auto"/>
            <w:bottom w:val="none" w:sz="0" w:space="0" w:color="auto"/>
            <w:right w:val="none" w:sz="0" w:space="0" w:color="auto"/>
          </w:divBdr>
          <w:divsChild>
            <w:div w:id="1450781866">
              <w:marLeft w:val="0"/>
              <w:marRight w:val="0"/>
              <w:marTop w:val="0"/>
              <w:marBottom w:val="0"/>
              <w:divBdr>
                <w:top w:val="none" w:sz="0" w:space="0" w:color="auto"/>
                <w:left w:val="none" w:sz="0" w:space="0" w:color="auto"/>
                <w:bottom w:val="none" w:sz="0" w:space="0" w:color="auto"/>
                <w:right w:val="none" w:sz="0" w:space="0" w:color="auto"/>
              </w:divBdr>
              <w:divsChild>
                <w:div w:id="275605724">
                  <w:marLeft w:val="0"/>
                  <w:marRight w:val="0"/>
                  <w:marTop w:val="0"/>
                  <w:marBottom w:val="0"/>
                  <w:divBdr>
                    <w:top w:val="none" w:sz="0" w:space="0" w:color="auto"/>
                    <w:left w:val="none" w:sz="0" w:space="0" w:color="auto"/>
                    <w:bottom w:val="none" w:sz="0" w:space="0" w:color="auto"/>
                    <w:right w:val="none" w:sz="0" w:space="0" w:color="auto"/>
                  </w:divBdr>
                  <w:divsChild>
                    <w:div w:id="1932546221">
                      <w:marLeft w:val="0"/>
                      <w:marRight w:val="0"/>
                      <w:marTop w:val="0"/>
                      <w:marBottom w:val="0"/>
                      <w:divBdr>
                        <w:top w:val="none" w:sz="0" w:space="0" w:color="auto"/>
                        <w:left w:val="none" w:sz="0" w:space="0" w:color="auto"/>
                        <w:bottom w:val="none" w:sz="0" w:space="0" w:color="auto"/>
                        <w:right w:val="none" w:sz="0" w:space="0" w:color="auto"/>
                      </w:divBdr>
                      <w:divsChild>
                        <w:div w:id="1429078593">
                          <w:marLeft w:val="0"/>
                          <w:marRight w:val="0"/>
                          <w:marTop w:val="0"/>
                          <w:marBottom w:val="0"/>
                          <w:divBdr>
                            <w:top w:val="none" w:sz="0" w:space="0" w:color="auto"/>
                            <w:left w:val="none" w:sz="0" w:space="0" w:color="auto"/>
                            <w:bottom w:val="none" w:sz="0" w:space="0" w:color="auto"/>
                            <w:right w:val="none" w:sz="0" w:space="0" w:color="auto"/>
                          </w:divBdr>
                          <w:divsChild>
                            <w:div w:id="295992544">
                              <w:marLeft w:val="0"/>
                              <w:marRight w:val="0"/>
                              <w:marTop w:val="0"/>
                              <w:marBottom w:val="0"/>
                              <w:divBdr>
                                <w:top w:val="none" w:sz="0" w:space="0" w:color="auto"/>
                                <w:left w:val="none" w:sz="0" w:space="0" w:color="auto"/>
                                <w:bottom w:val="none" w:sz="0" w:space="0" w:color="auto"/>
                                <w:right w:val="none" w:sz="0" w:space="0" w:color="auto"/>
                              </w:divBdr>
                              <w:divsChild>
                                <w:div w:id="241529835">
                                  <w:marLeft w:val="0"/>
                                  <w:marRight w:val="0"/>
                                  <w:marTop w:val="0"/>
                                  <w:marBottom w:val="0"/>
                                  <w:divBdr>
                                    <w:top w:val="none" w:sz="0" w:space="0" w:color="auto"/>
                                    <w:left w:val="none" w:sz="0" w:space="0" w:color="auto"/>
                                    <w:bottom w:val="none" w:sz="0" w:space="0" w:color="auto"/>
                                    <w:right w:val="none" w:sz="0" w:space="0" w:color="auto"/>
                                  </w:divBdr>
                                  <w:divsChild>
                                    <w:div w:id="232083225">
                                      <w:marLeft w:val="0"/>
                                      <w:marRight w:val="60"/>
                                      <w:marTop w:val="0"/>
                                      <w:marBottom w:val="0"/>
                                      <w:divBdr>
                                        <w:top w:val="none" w:sz="0" w:space="0" w:color="auto"/>
                                        <w:left w:val="none" w:sz="0" w:space="0" w:color="auto"/>
                                        <w:bottom w:val="none" w:sz="0" w:space="0" w:color="auto"/>
                                        <w:right w:val="none" w:sz="0" w:space="0" w:color="auto"/>
                                      </w:divBdr>
                                      <w:divsChild>
                                        <w:div w:id="1023438725">
                                          <w:marLeft w:val="0"/>
                                          <w:marRight w:val="0"/>
                                          <w:marTop w:val="0"/>
                                          <w:marBottom w:val="0"/>
                                          <w:divBdr>
                                            <w:top w:val="none" w:sz="0" w:space="0" w:color="auto"/>
                                            <w:left w:val="none" w:sz="0" w:space="0" w:color="auto"/>
                                            <w:bottom w:val="none" w:sz="0" w:space="0" w:color="auto"/>
                                            <w:right w:val="none" w:sz="0" w:space="0" w:color="auto"/>
                                          </w:divBdr>
                                        </w:div>
                                        <w:div w:id="1478692869">
                                          <w:marLeft w:val="0"/>
                                          <w:marRight w:val="0"/>
                                          <w:marTop w:val="0"/>
                                          <w:marBottom w:val="0"/>
                                          <w:divBdr>
                                            <w:top w:val="single" w:sz="6" w:space="12" w:color="999999"/>
                                            <w:left w:val="single" w:sz="6" w:space="12" w:color="999999"/>
                                            <w:bottom w:val="single" w:sz="6" w:space="12" w:color="999999"/>
                                            <w:right w:val="single" w:sz="6" w:space="12" w:color="999999"/>
                                          </w:divBdr>
                                          <w:divsChild>
                                            <w:div w:id="1778674474">
                                              <w:marLeft w:val="0"/>
                                              <w:marRight w:val="0"/>
                                              <w:marTop w:val="0"/>
                                              <w:marBottom w:val="0"/>
                                              <w:divBdr>
                                                <w:top w:val="none" w:sz="0" w:space="0" w:color="auto"/>
                                                <w:left w:val="none" w:sz="0" w:space="0" w:color="auto"/>
                                                <w:bottom w:val="none" w:sz="0" w:space="0" w:color="auto"/>
                                                <w:right w:val="none" w:sz="0" w:space="0" w:color="auto"/>
                                              </w:divBdr>
                                            </w:div>
                                          </w:divsChild>
                                        </w:div>
                                        <w:div w:id="1654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8673">
                                  <w:marLeft w:val="0"/>
                                  <w:marRight w:val="0"/>
                                  <w:marTop w:val="0"/>
                                  <w:marBottom w:val="0"/>
                                  <w:divBdr>
                                    <w:top w:val="none" w:sz="0" w:space="0" w:color="auto"/>
                                    <w:left w:val="none" w:sz="0" w:space="0" w:color="auto"/>
                                    <w:bottom w:val="none" w:sz="0" w:space="0" w:color="auto"/>
                                    <w:right w:val="none" w:sz="0" w:space="0" w:color="auto"/>
                                  </w:divBdr>
                                  <w:divsChild>
                                    <w:div w:id="585845982">
                                      <w:marLeft w:val="60"/>
                                      <w:marRight w:val="0"/>
                                      <w:marTop w:val="0"/>
                                      <w:marBottom w:val="0"/>
                                      <w:divBdr>
                                        <w:top w:val="none" w:sz="0" w:space="0" w:color="auto"/>
                                        <w:left w:val="none" w:sz="0" w:space="0" w:color="auto"/>
                                        <w:bottom w:val="none" w:sz="0" w:space="0" w:color="auto"/>
                                        <w:right w:val="none" w:sz="0" w:space="0" w:color="auto"/>
                                      </w:divBdr>
                                      <w:divsChild>
                                        <w:div w:id="1942182959">
                                          <w:marLeft w:val="0"/>
                                          <w:marRight w:val="0"/>
                                          <w:marTop w:val="0"/>
                                          <w:marBottom w:val="0"/>
                                          <w:divBdr>
                                            <w:top w:val="none" w:sz="0" w:space="0" w:color="auto"/>
                                            <w:left w:val="none" w:sz="0" w:space="0" w:color="auto"/>
                                            <w:bottom w:val="none" w:sz="0" w:space="0" w:color="auto"/>
                                            <w:right w:val="none" w:sz="0" w:space="0" w:color="auto"/>
                                          </w:divBdr>
                                          <w:divsChild>
                                            <w:div w:id="366834122">
                                              <w:marLeft w:val="0"/>
                                              <w:marRight w:val="0"/>
                                              <w:marTop w:val="0"/>
                                              <w:marBottom w:val="120"/>
                                              <w:divBdr>
                                                <w:top w:val="single" w:sz="6" w:space="0" w:color="F5F5F5"/>
                                                <w:left w:val="single" w:sz="6" w:space="0" w:color="F5F5F5"/>
                                                <w:bottom w:val="single" w:sz="6" w:space="0" w:color="F5F5F5"/>
                                                <w:right w:val="single" w:sz="6" w:space="0" w:color="F5F5F5"/>
                                              </w:divBdr>
                                              <w:divsChild>
                                                <w:div w:id="1296912410">
                                                  <w:marLeft w:val="0"/>
                                                  <w:marRight w:val="0"/>
                                                  <w:marTop w:val="0"/>
                                                  <w:marBottom w:val="0"/>
                                                  <w:divBdr>
                                                    <w:top w:val="none" w:sz="0" w:space="0" w:color="auto"/>
                                                    <w:left w:val="none" w:sz="0" w:space="0" w:color="auto"/>
                                                    <w:bottom w:val="none" w:sz="0" w:space="0" w:color="auto"/>
                                                    <w:right w:val="none" w:sz="0" w:space="0" w:color="auto"/>
                                                  </w:divBdr>
                                                  <w:divsChild>
                                                    <w:div w:id="776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3688139">
      <w:bodyDiv w:val="1"/>
      <w:marLeft w:val="0"/>
      <w:marRight w:val="0"/>
      <w:marTop w:val="0"/>
      <w:marBottom w:val="0"/>
      <w:divBdr>
        <w:top w:val="none" w:sz="0" w:space="0" w:color="auto"/>
        <w:left w:val="none" w:sz="0" w:space="0" w:color="auto"/>
        <w:bottom w:val="none" w:sz="0" w:space="0" w:color="auto"/>
        <w:right w:val="none" w:sz="0" w:space="0" w:color="auto"/>
      </w:divBdr>
      <w:divsChild>
        <w:div w:id="602342665">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sChild>
                <w:div w:id="850947624">
                  <w:marLeft w:val="0"/>
                  <w:marRight w:val="0"/>
                  <w:marTop w:val="0"/>
                  <w:marBottom w:val="0"/>
                  <w:divBdr>
                    <w:top w:val="none" w:sz="0" w:space="0" w:color="auto"/>
                    <w:left w:val="none" w:sz="0" w:space="0" w:color="auto"/>
                    <w:bottom w:val="none" w:sz="0" w:space="0" w:color="auto"/>
                    <w:right w:val="none" w:sz="0" w:space="0" w:color="auto"/>
                  </w:divBdr>
                  <w:divsChild>
                    <w:div w:id="1472745389">
                      <w:marLeft w:val="0"/>
                      <w:marRight w:val="0"/>
                      <w:marTop w:val="0"/>
                      <w:marBottom w:val="0"/>
                      <w:divBdr>
                        <w:top w:val="none" w:sz="0" w:space="0" w:color="auto"/>
                        <w:left w:val="none" w:sz="0" w:space="0" w:color="auto"/>
                        <w:bottom w:val="none" w:sz="0" w:space="0" w:color="auto"/>
                        <w:right w:val="none" w:sz="0" w:space="0" w:color="auto"/>
                      </w:divBdr>
                      <w:divsChild>
                        <w:div w:id="1704669069">
                          <w:marLeft w:val="0"/>
                          <w:marRight w:val="0"/>
                          <w:marTop w:val="0"/>
                          <w:marBottom w:val="0"/>
                          <w:divBdr>
                            <w:top w:val="none" w:sz="0" w:space="0" w:color="auto"/>
                            <w:left w:val="none" w:sz="0" w:space="0" w:color="auto"/>
                            <w:bottom w:val="none" w:sz="0" w:space="0" w:color="auto"/>
                            <w:right w:val="none" w:sz="0" w:space="0" w:color="auto"/>
                          </w:divBdr>
                          <w:divsChild>
                            <w:div w:id="870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954945061">
      <w:bodyDiv w:val="1"/>
      <w:marLeft w:val="0"/>
      <w:marRight w:val="0"/>
      <w:marTop w:val="0"/>
      <w:marBottom w:val="0"/>
      <w:divBdr>
        <w:top w:val="none" w:sz="0" w:space="0" w:color="auto"/>
        <w:left w:val="none" w:sz="0" w:space="0" w:color="auto"/>
        <w:bottom w:val="none" w:sz="0" w:space="0" w:color="auto"/>
        <w:right w:val="none" w:sz="0" w:space="0" w:color="auto"/>
      </w:divBdr>
      <w:divsChild>
        <w:div w:id="728109122">
          <w:marLeft w:val="0"/>
          <w:marRight w:val="0"/>
          <w:marTop w:val="0"/>
          <w:marBottom w:val="0"/>
          <w:divBdr>
            <w:top w:val="none" w:sz="0" w:space="0" w:color="auto"/>
            <w:left w:val="none" w:sz="0" w:space="0" w:color="auto"/>
            <w:bottom w:val="none" w:sz="0" w:space="0" w:color="auto"/>
            <w:right w:val="none" w:sz="0" w:space="0" w:color="auto"/>
          </w:divBdr>
          <w:divsChild>
            <w:div w:id="4796580">
              <w:marLeft w:val="0"/>
              <w:marRight w:val="0"/>
              <w:marTop w:val="0"/>
              <w:marBottom w:val="0"/>
              <w:divBdr>
                <w:top w:val="none" w:sz="0" w:space="0" w:color="auto"/>
                <w:left w:val="none" w:sz="0" w:space="0" w:color="auto"/>
                <w:bottom w:val="none" w:sz="0" w:space="0" w:color="auto"/>
                <w:right w:val="none" w:sz="0" w:space="0" w:color="auto"/>
              </w:divBdr>
              <w:divsChild>
                <w:div w:id="1246063543">
                  <w:marLeft w:val="0"/>
                  <w:marRight w:val="0"/>
                  <w:marTop w:val="0"/>
                  <w:marBottom w:val="0"/>
                  <w:divBdr>
                    <w:top w:val="none" w:sz="0" w:space="0" w:color="auto"/>
                    <w:left w:val="none" w:sz="0" w:space="0" w:color="auto"/>
                    <w:bottom w:val="none" w:sz="0" w:space="0" w:color="auto"/>
                    <w:right w:val="none" w:sz="0" w:space="0" w:color="auto"/>
                  </w:divBdr>
                  <w:divsChild>
                    <w:div w:id="448819660">
                      <w:marLeft w:val="0"/>
                      <w:marRight w:val="0"/>
                      <w:marTop w:val="0"/>
                      <w:marBottom w:val="0"/>
                      <w:divBdr>
                        <w:top w:val="none" w:sz="0" w:space="0" w:color="auto"/>
                        <w:left w:val="none" w:sz="0" w:space="0" w:color="auto"/>
                        <w:bottom w:val="none" w:sz="0" w:space="0" w:color="auto"/>
                        <w:right w:val="none" w:sz="0" w:space="0" w:color="auto"/>
                      </w:divBdr>
                      <w:divsChild>
                        <w:div w:id="599069511">
                          <w:marLeft w:val="0"/>
                          <w:marRight w:val="0"/>
                          <w:marTop w:val="0"/>
                          <w:marBottom w:val="0"/>
                          <w:divBdr>
                            <w:top w:val="none" w:sz="0" w:space="0" w:color="auto"/>
                            <w:left w:val="none" w:sz="0" w:space="0" w:color="auto"/>
                            <w:bottom w:val="none" w:sz="0" w:space="0" w:color="auto"/>
                            <w:right w:val="none" w:sz="0" w:space="0" w:color="auto"/>
                          </w:divBdr>
                          <w:divsChild>
                            <w:div w:id="303201710">
                              <w:marLeft w:val="0"/>
                              <w:marRight w:val="0"/>
                              <w:marTop w:val="0"/>
                              <w:marBottom w:val="0"/>
                              <w:divBdr>
                                <w:top w:val="none" w:sz="0" w:space="0" w:color="auto"/>
                                <w:left w:val="none" w:sz="0" w:space="0" w:color="auto"/>
                                <w:bottom w:val="none" w:sz="0" w:space="0" w:color="auto"/>
                                <w:right w:val="none" w:sz="0" w:space="0" w:color="auto"/>
                              </w:divBdr>
                              <w:divsChild>
                                <w:div w:id="2008050804">
                                  <w:marLeft w:val="0"/>
                                  <w:marRight w:val="0"/>
                                  <w:marTop w:val="0"/>
                                  <w:marBottom w:val="0"/>
                                  <w:divBdr>
                                    <w:top w:val="none" w:sz="0" w:space="0" w:color="auto"/>
                                    <w:left w:val="none" w:sz="0" w:space="0" w:color="auto"/>
                                    <w:bottom w:val="none" w:sz="0" w:space="0" w:color="auto"/>
                                    <w:right w:val="none" w:sz="0" w:space="0" w:color="auto"/>
                                  </w:divBdr>
                                  <w:divsChild>
                                    <w:div w:id="1641301747">
                                      <w:marLeft w:val="0"/>
                                      <w:marRight w:val="60"/>
                                      <w:marTop w:val="0"/>
                                      <w:marBottom w:val="0"/>
                                      <w:divBdr>
                                        <w:top w:val="none" w:sz="0" w:space="0" w:color="auto"/>
                                        <w:left w:val="none" w:sz="0" w:space="0" w:color="auto"/>
                                        <w:bottom w:val="none" w:sz="0" w:space="0" w:color="auto"/>
                                        <w:right w:val="none" w:sz="0" w:space="0" w:color="auto"/>
                                      </w:divBdr>
                                      <w:divsChild>
                                        <w:div w:id="1448164503">
                                          <w:marLeft w:val="0"/>
                                          <w:marRight w:val="0"/>
                                          <w:marTop w:val="0"/>
                                          <w:marBottom w:val="0"/>
                                          <w:divBdr>
                                            <w:top w:val="none" w:sz="0" w:space="0" w:color="auto"/>
                                            <w:left w:val="none" w:sz="0" w:space="0" w:color="auto"/>
                                            <w:bottom w:val="none" w:sz="0" w:space="0" w:color="auto"/>
                                            <w:right w:val="none" w:sz="0" w:space="0" w:color="auto"/>
                                          </w:divBdr>
                                        </w:div>
                                        <w:div w:id="959073555">
                                          <w:marLeft w:val="0"/>
                                          <w:marRight w:val="0"/>
                                          <w:marTop w:val="0"/>
                                          <w:marBottom w:val="0"/>
                                          <w:divBdr>
                                            <w:top w:val="single" w:sz="6" w:space="12" w:color="999999"/>
                                            <w:left w:val="single" w:sz="6" w:space="12" w:color="999999"/>
                                            <w:bottom w:val="single" w:sz="6" w:space="12" w:color="999999"/>
                                            <w:right w:val="single" w:sz="6" w:space="12" w:color="999999"/>
                                          </w:divBdr>
                                          <w:divsChild>
                                            <w:div w:id="2101902443">
                                              <w:marLeft w:val="0"/>
                                              <w:marRight w:val="0"/>
                                              <w:marTop w:val="0"/>
                                              <w:marBottom w:val="0"/>
                                              <w:divBdr>
                                                <w:top w:val="none" w:sz="0" w:space="0" w:color="auto"/>
                                                <w:left w:val="none" w:sz="0" w:space="0" w:color="auto"/>
                                                <w:bottom w:val="none" w:sz="0" w:space="0" w:color="auto"/>
                                                <w:right w:val="none" w:sz="0" w:space="0" w:color="auto"/>
                                              </w:divBdr>
                                            </w:div>
                                          </w:divsChild>
                                        </w:div>
                                        <w:div w:id="20976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1749">
                                  <w:marLeft w:val="0"/>
                                  <w:marRight w:val="0"/>
                                  <w:marTop w:val="0"/>
                                  <w:marBottom w:val="0"/>
                                  <w:divBdr>
                                    <w:top w:val="none" w:sz="0" w:space="0" w:color="auto"/>
                                    <w:left w:val="none" w:sz="0" w:space="0" w:color="auto"/>
                                    <w:bottom w:val="none" w:sz="0" w:space="0" w:color="auto"/>
                                    <w:right w:val="none" w:sz="0" w:space="0" w:color="auto"/>
                                  </w:divBdr>
                                  <w:divsChild>
                                    <w:div w:id="996571456">
                                      <w:marLeft w:val="60"/>
                                      <w:marRight w:val="0"/>
                                      <w:marTop w:val="0"/>
                                      <w:marBottom w:val="0"/>
                                      <w:divBdr>
                                        <w:top w:val="none" w:sz="0" w:space="0" w:color="auto"/>
                                        <w:left w:val="none" w:sz="0" w:space="0" w:color="auto"/>
                                        <w:bottom w:val="none" w:sz="0" w:space="0" w:color="auto"/>
                                        <w:right w:val="none" w:sz="0" w:space="0" w:color="auto"/>
                                      </w:divBdr>
                                      <w:divsChild>
                                        <w:div w:id="64301711">
                                          <w:marLeft w:val="0"/>
                                          <w:marRight w:val="0"/>
                                          <w:marTop w:val="0"/>
                                          <w:marBottom w:val="0"/>
                                          <w:divBdr>
                                            <w:top w:val="none" w:sz="0" w:space="0" w:color="auto"/>
                                            <w:left w:val="none" w:sz="0" w:space="0" w:color="auto"/>
                                            <w:bottom w:val="none" w:sz="0" w:space="0" w:color="auto"/>
                                            <w:right w:val="none" w:sz="0" w:space="0" w:color="auto"/>
                                          </w:divBdr>
                                          <w:divsChild>
                                            <w:div w:id="687560136">
                                              <w:marLeft w:val="0"/>
                                              <w:marRight w:val="0"/>
                                              <w:marTop w:val="0"/>
                                              <w:marBottom w:val="120"/>
                                              <w:divBdr>
                                                <w:top w:val="single" w:sz="6" w:space="0" w:color="F5F5F5"/>
                                                <w:left w:val="single" w:sz="6" w:space="0" w:color="F5F5F5"/>
                                                <w:bottom w:val="single" w:sz="6" w:space="0" w:color="F5F5F5"/>
                                                <w:right w:val="single" w:sz="6" w:space="0" w:color="F5F5F5"/>
                                              </w:divBdr>
                                              <w:divsChild>
                                                <w:div w:id="1736128981">
                                                  <w:marLeft w:val="0"/>
                                                  <w:marRight w:val="0"/>
                                                  <w:marTop w:val="0"/>
                                                  <w:marBottom w:val="0"/>
                                                  <w:divBdr>
                                                    <w:top w:val="none" w:sz="0" w:space="0" w:color="auto"/>
                                                    <w:left w:val="none" w:sz="0" w:space="0" w:color="auto"/>
                                                    <w:bottom w:val="none" w:sz="0" w:space="0" w:color="auto"/>
                                                    <w:right w:val="none" w:sz="0" w:space="0" w:color="auto"/>
                                                  </w:divBdr>
                                                  <w:divsChild>
                                                    <w:div w:id="10893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801310">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6219">
      <w:bodyDiv w:val="1"/>
      <w:marLeft w:val="0"/>
      <w:marRight w:val="0"/>
      <w:marTop w:val="0"/>
      <w:marBottom w:val="0"/>
      <w:divBdr>
        <w:top w:val="none" w:sz="0" w:space="0" w:color="auto"/>
        <w:left w:val="none" w:sz="0" w:space="0" w:color="auto"/>
        <w:bottom w:val="none" w:sz="0" w:space="0" w:color="auto"/>
        <w:right w:val="none" w:sz="0" w:space="0" w:color="auto"/>
      </w:divBdr>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1968268914">
      <w:bodyDiv w:val="1"/>
      <w:marLeft w:val="0"/>
      <w:marRight w:val="0"/>
      <w:marTop w:val="0"/>
      <w:marBottom w:val="0"/>
      <w:divBdr>
        <w:top w:val="none" w:sz="0" w:space="0" w:color="auto"/>
        <w:left w:val="none" w:sz="0" w:space="0" w:color="auto"/>
        <w:bottom w:val="none" w:sz="0" w:space="0" w:color="auto"/>
        <w:right w:val="none" w:sz="0" w:space="0" w:color="auto"/>
      </w:divBdr>
    </w:div>
    <w:div w:id="2008170634">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67B94-144F-434F-A706-77DABAFD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Memo-institutional.dotx</Template>
  <TotalTime>661</TotalTime>
  <Pages>3</Pages>
  <Words>877</Words>
  <Characters>4824</Characters>
  <Application>Microsoft Office Word</Application>
  <DocSecurity>0</DocSecurity>
  <Lines>40</Lines>
  <Paragraphs>11</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Avenue Louise 149 | 1050 Brussels | Belgium</vt:lpstr>
      <vt:lpstr>Avenue Louise 149 | 1050 Brussels | Belgium</vt:lpstr>
      <vt:lpstr>Avenue Louise 149 | 1050 Brussels | Belgium</vt:lpstr>
    </vt:vector>
  </TitlesOfParts>
  <Company>-</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Bob Boelhouwer</cp:lastModifiedBy>
  <cp:revision>23</cp:revision>
  <cp:lastPrinted>2016-04-11T14:06:00Z</cp:lastPrinted>
  <dcterms:created xsi:type="dcterms:W3CDTF">2016-09-19T08:33:00Z</dcterms:created>
  <dcterms:modified xsi:type="dcterms:W3CDTF">2016-11-02T08:38:00Z</dcterms:modified>
</cp:coreProperties>
</file>