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FFD39" w14:textId="77777777" w:rsidR="00454D23" w:rsidRPr="005361BB" w:rsidRDefault="00454D23" w:rsidP="00454D23">
      <w:pPr>
        <w:pStyle w:val="Default"/>
        <w:jc w:val="center"/>
        <w:rPr>
          <w:rFonts w:ascii="Cambria" w:hAnsi="Cambria" w:cs="Cambria"/>
          <w:b/>
          <w:bCs/>
          <w:color w:val="355E91"/>
          <w:sz w:val="28"/>
          <w:szCs w:val="28"/>
          <w:lang w:val="en-GB"/>
        </w:rPr>
      </w:pPr>
      <w:r w:rsidRPr="005361BB">
        <w:rPr>
          <w:rFonts w:ascii="Cambria" w:hAnsi="Cambria" w:cs="Cambria"/>
          <w:b/>
          <w:bCs/>
          <w:color w:val="355E91"/>
          <w:sz w:val="28"/>
          <w:szCs w:val="28"/>
          <w:lang w:val="en-GB"/>
        </w:rPr>
        <w:t>Scientific Report of Short Term Scientific Mission</w:t>
      </w:r>
    </w:p>
    <w:p w14:paraId="40925FA4" w14:textId="77777777" w:rsidR="00454D23" w:rsidRPr="005361BB" w:rsidRDefault="00454D23" w:rsidP="00454D23">
      <w:pPr>
        <w:pStyle w:val="Default"/>
        <w:rPr>
          <w:b/>
          <w:bCs/>
          <w:sz w:val="22"/>
          <w:szCs w:val="22"/>
          <w:lang w:val="en-GB"/>
        </w:rPr>
      </w:pPr>
    </w:p>
    <w:p w14:paraId="4A6BF669" w14:textId="77777777" w:rsidR="00454D23" w:rsidRPr="005361BB" w:rsidRDefault="00454D23" w:rsidP="00454D23">
      <w:pPr>
        <w:pStyle w:val="Default"/>
        <w:spacing w:line="360" w:lineRule="auto"/>
        <w:rPr>
          <w:rFonts w:ascii="Calibri" w:hAnsi="Calibri" w:cs="Calibri"/>
          <w:b/>
          <w:bCs/>
          <w:sz w:val="22"/>
          <w:szCs w:val="22"/>
          <w:lang w:val="en-GB"/>
        </w:rPr>
      </w:pPr>
    </w:p>
    <w:p w14:paraId="2AD90033" w14:textId="77777777" w:rsidR="00454D23" w:rsidRPr="005361BB" w:rsidRDefault="00454D23" w:rsidP="00454D23">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COST STSM Reference Number: </w:t>
      </w:r>
      <w:r w:rsidRPr="005361BB">
        <w:rPr>
          <w:rFonts w:ascii="Calibri" w:hAnsi="Calibri" w:cs="Calibri"/>
          <w:sz w:val="22"/>
          <w:szCs w:val="22"/>
          <w:lang w:val="en-GB"/>
        </w:rPr>
        <w:t>COST-STSM-IS1305-</w:t>
      </w:r>
      <w:r w:rsidRPr="005361BB">
        <w:rPr>
          <w:lang w:val="en-GB"/>
        </w:rPr>
        <w:t xml:space="preserve"> </w:t>
      </w:r>
      <w:r w:rsidRPr="005361BB">
        <w:rPr>
          <w:rFonts w:ascii="Calibri" w:hAnsi="Calibri" w:cs="Calibri"/>
          <w:sz w:val="22"/>
          <w:szCs w:val="22"/>
          <w:lang w:val="en-GB"/>
        </w:rPr>
        <w:t>210216-071459</w:t>
      </w:r>
    </w:p>
    <w:p w14:paraId="61E96723" w14:textId="77777777" w:rsidR="00454D23" w:rsidRPr="005361BB" w:rsidRDefault="00454D23" w:rsidP="00454D23">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Period: </w:t>
      </w:r>
      <w:r w:rsidRPr="005361BB">
        <w:rPr>
          <w:rFonts w:ascii="Calibri" w:hAnsi="Calibri" w:cs="Calibri"/>
          <w:sz w:val="22"/>
          <w:szCs w:val="22"/>
          <w:lang w:val="en-GB"/>
        </w:rPr>
        <w:t>21/02/2016 to 30/04/2016</w:t>
      </w:r>
    </w:p>
    <w:p w14:paraId="522695E9" w14:textId="77777777" w:rsidR="00454D23" w:rsidRPr="005361BB" w:rsidRDefault="00454D23" w:rsidP="00454D23">
      <w:pPr>
        <w:pStyle w:val="Default"/>
        <w:spacing w:line="360" w:lineRule="auto"/>
        <w:rPr>
          <w:rFonts w:ascii="Calibri" w:hAnsi="Calibri" w:cs="Calibri"/>
          <w:sz w:val="22"/>
          <w:szCs w:val="22"/>
          <w:lang w:val="en-GB"/>
        </w:rPr>
      </w:pPr>
      <w:r w:rsidRPr="005361BB">
        <w:rPr>
          <w:rFonts w:ascii="Calibri" w:hAnsi="Calibri" w:cs="Calibri"/>
          <w:b/>
          <w:sz w:val="22"/>
          <w:szCs w:val="22"/>
          <w:lang w:val="en-GB"/>
        </w:rPr>
        <w:t>Duration</w:t>
      </w:r>
      <w:r w:rsidRPr="005361BB">
        <w:rPr>
          <w:rFonts w:ascii="Calibri" w:hAnsi="Calibri" w:cs="Calibri"/>
          <w:sz w:val="22"/>
          <w:szCs w:val="22"/>
          <w:lang w:val="en-GB"/>
        </w:rPr>
        <w:t>: 50 working days.</w:t>
      </w:r>
    </w:p>
    <w:p w14:paraId="2D51F093" w14:textId="77777777" w:rsidR="00454D23" w:rsidRPr="005361BB" w:rsidRDefault="00454D23" w:rsidP="00454D23">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COST Action: </w:t>
      </w:r>
      <w:r w:rsidRPr="005361BB">
        <w:rPr>
          <w:rFonts w:ascii="Calibri" w:hAnsi="Calibri" w:cs="Calibri"/>
          <w:sz w:val="22"/>
          <w:szCs w:val="22"/>
          <w:lang w:val="en-GB"/>
        </w:rPr>
        <w:t xml:space="preserve">IS1305 </w:t>
      </w:r>
    </w:p>
    <w:p w14:paraId="3B870494" w14:textId="77777777" w:rsidR="00454D23" w:rsidRPr="005361BB" w:rsidRDefault="00454D23" w:rsidP="00454D23">
      <w:pPr>
        <w:pStyle w:val="Default"/>
        <w:spacing w:line="360" w:lineRule="auto"/>
        <w:rPr>
          <w:rFonts w:ascii="Calibri" w:hAnsi="Calibri" w:cs="Calibri"/>
          <w:b/>
          <w:bCs/>
          <w:sz w:val="22"/>
          <w:szCs w:val="22"/>
          <w:lang w:val="en-GB"/>
        </w:rPr>
      </w:pPr>
    </w:p>
    <w:p w14:paraId="45C77F0D" w14:textId="77777777" w:rsidR="00454D23" w:rsidRPr="005361BB" w:rsidRDefault="00454D23" w:rsidP="00454D23">
      <w:pPr>
        <w:pStyle w:val="Default"/>
        <w:spacing w:line="360" w:lineRule="auto"/>
        <w:rPr>
          <w:rFonts w:ascii="Calibri" w:hAnsi="Calibri" w:cs="Calibri"/>
          <w:sz w:val="22"/>
          <w:szCs w:val="22"/>
          <w:lang w:val="en-GB"/>
        </w:rPr>
      </w:pPr>
      <w:r w:rsidRPr="005361BB">
        <w:rPr>
          <w:rFonts w:ascii="Calibri" w:hAnsi="Calibri" w:cs="Calibri"/>
          <w:b/>
          <w:bCs/>
          <w:sz w:val="22"/>
          <w:szCs w:val="22"/>
          <w:lang w:val="en-GB"/>
        </w:rPr>
        <w:t xml:space="preserve">STSM type: </w:t>
      </w:r>
      <w:r w:rsidRPr="005361BB">
        <w:rPr>
          <w:rFonts w:ascii="Calibri" w:hAnsi="Calibri" w:cs="Calibri"/>
          <w:sz w:val="22"/>
          <w:szCs w:val="22"/>
          <w:lang w:val="en-GB"/>
        </w:rPr>
        <w:t xml:space="preserve">Regular (from Portugal to Slovenia) </w:t>
      </w:r>
    </w:p>
    <w:p w14:paraId="1161F509" w14:textId="77777777" w:rsidR="00454D23" w:rsidRPr="005361BB" w:rsidRDefault="00454D23" w:rsidP="00454D23">
      <w:pPr>
        <w:pStyle w:val="Default"/>
        <w:spacing w:line="360" w:lineRule="auto"/>
        <w:rPr>
          <w:rFonts w:ascii="Calibri" w:hAnsi="Calibri" w:cs="Calibri"/>
          <w:sz w:val="22"/>
          <w:szCs w:val="22"/>
          <w:lang w:val="en-GB"/>
        </w:rPr>
      </w:pPr>
      <w:r w:rsidRPr="005361BB">
        <w:rPr>
          <w:rFonts w:ascii="Calibri" w:hAnsi="Calibri" w:cs="Calibri"/>
          <w:b/>
          <w:sz w:val="22"/>
          <w:szCs w:val="22"/>
          <w:lang w:val="en-GB"/>
        </w:rPr>
        <w:t>STSM Title</w:t>
      </w:r>
      <w:r w:rsidRPr="005361BB">
        <w:rPr>
          <w:rFonts w:ascii="Calibri" w:hAnsi="Calibri" w:cs="Calibri"/>
          <w:sz w:val="22"/>
          <w:szCs w:val="22"/>
          <w:lang w:val="en-GB"/>
        </w:rPr>
        <w:t>: In-depth Introduction to Automatic Knowledge Acquisition for Lexicography and DWS</w:t>
      </w:r>
    </w:p>
    <w:p w14:paraId="76020F8A" w14:textId="77777777" w:rsidR="00454D23" w:rsidRPr="005361BB" w:rsidRDefault="00454D23" w:rsidP="00454D23">
      <w:pPr>
        <w:pStyle w:val="Default"/>
        <w:spacing w:line="360" w:lineRule="auto"/>
        <w:rPr>
          <w:rFonts w:ascii="Calibri" w:hAnsi="Calibri" w:cs="Calibri"/>
          <w:sz w:val="22"/>
          <w:szCs w:val="22"/>
          <w:lang w:val="en-GB"/>
        </w:rPr>
      </w:pPr>
      <w:r w:rsidRPr="005361BB">
        <w:rPr>
          <w:rFonts w:ascii="Calibri" w:hAnsi="Calibri" w:cs="Calibri"/>
          <w:b/>
          <w:sz w:val="22"/>
          <w:szCs w:val="22"/>
          <w:lang w:val="en-GB"/>
        </w:rPr>
        <w:t>Guest/STSM applicant</w:t>
      </w:r>
      <w:r w:rsidRPr="005361BB">
        <w:rPr>
          <w:rFonts w:ascii="Calibri" w:hAnsi="Calibri" w:cs="Calibri"/>
          <w:sz w:val="22"/>
          <w:szCs w:val="22"/>
          <w:lang w:val="en-GB"/>
        </w:rPr>
        <w:t>: Tanara Zingano Kuhn</w:t>
      </w:r>
      <w:r>
        <w:rPr>
          <w:rFonts w:ascii="Calibri" w:hAnsi="Calibri" w:cs="Calibri"/>
          <w:sz w:val="22"/>
          <w:szCs w:val="22"/>
          <w:lang w:val="en-GB"/>
        </w:rPr>
        <w:t xml:space="preserve"> </w:t>
      </w:r>
      <w:r w:rsidRPr="003849D7">
        <w:rPr>
          <w:rFonts w:ascii="Calibri" w:hAnsi="Calibri" w:cs="Calibri"/>
          <w:sz w:val="22"/>
          <w:szCs w:val="22"/>
          <w:lang w:val="en-GB"/>
        </w:rPr>
        <w:t xml:space="preserve">– Capes </w:t>
      </w:r>
      <w:r>
        <w:rPr>
          <w:rFonts w:ascii="Calibri" w:hAnsi="Calibri" w:cs="Calibri"/>
          <w:sz w:val="22"/>
          <w:szCs w:val="22"/>
          <w:lang w:val="en-GB"/>
        </w:rPr>
        <w:t xml:space="preserve">Scholarship holder nº 0973/13-0 </w:t>
      </w:r>
      <w:r w:rsidRPr="005361BB">
        <w:rPr>
          <w:rFonts w:ascii="Calibri" w:hAnsi="Calibri" w:cs="Calibri"/>
          <w:sz w:val="22"/>
          <w:szCs w:val="22"/>
          <w:lang w:val="en-GB"/>
        </w:rPr>
        <w:t>/University of Lisbon/CELGA-ILTEC</w:t>
      </w:r>
    </w:p>
    <w:p w14:paraId="481B26F4" w14:textId="77777777" w:rsidR="00454D23" w:rsidRPr="005361BB" w:rsidRDefault="00454D23" w:rsidP="00454D23">
      <w:pPr>
        <w:pStyle w:val="Default"/>
        <w:spacing w:line="360" w:lineRule="auto"/>
        <w:rPr>
          <w:rFonts w:ascii="Calibri" w:hAnsi="Calibri" w:cs="Calibri"/>
          <w:b/>
          <w:bCs/>
          <w:sz w:val="22"/>
          <w:szCs w:val="22"/>
          <w:lang w:val="en-GB"/>
        </w:rPr>
      </w:pPr>
      <w:r w:rsidRPr="005361BB">
        <w:rPr>
          <w:rFonts w:ascii="Calibri" w:hAnsi="Calibri" w:cs="Calibri"/>
          <w:b/>
          <w:sz w:val="22"/>
          <w:szCs w:val="22"/>
          <w:lang w:val="en-GB"/>
        </w:rPr>
        <w:t>Host</w:t>
      </w:r>
      <w:r w:rsidRPr="005361BB">
        <w:rPr>
          <w:rFonts w:ascii="Calibri" w:hAnsi="Calibri" w:cs="Calibri"/>
          <w:sz w:val="22"/>
          <w:szCs w:val="22"/>
          <w:lang w:val="en-GB"/>
        </w:rPr>
        <w:t xml:space="preserve">: </w:t>
      </w:r>
      <w:proofErr w:type="spellStart"/>
      <w:r w:rsidRPr="005361BB">
        <w:rPr>
          <w:rFonts w:ascii="Calibri" w:hAnsi="Calibri" w:cs="Calibri"/>
          <w:sz w:val="22"/>
          <w:szCs w:val="22"/>
          <w:lang w:val="en-GB"/>
        </w:rPr>
        <w:t>Iztok</w:t>
      </w:r>
      <w:proofErr w:type="spellEnd"/>
      <w:r w:rsidRPr="005361BB">
        <w:rPr>
          <w:rFonts w:ascii="Calibri" w:hAnsi="Calibri" w:cs="Calibri"/>
          <w:sz w:val="22"/>
          <w:szCs w:val="22"/>
          <w:lang w:val="en-GB"/>
        </w:rPr>
        <w:t xml:space="preserve"> </w:t>
      </w:r>
      <w:proofErr w:type="spellStart"/>
      <w:r w:rsidRPr="005361BB">
        <w:rPr>
          <w:rFonts w:ascii="Calibri" w:hAnsi="Calibri" w:cs="Calibri"/>
          <w:sz w:val="22"/>
          <w:szCs w:val="22"/>
          <w:lang w:val="en-GB"/>
        </w:rPr>
        <w:t>Kosem</w:t>
      </w:r>
      <w:proofErr w:type="spellEnd"/>
      <w:r w:rsidRPr="005361BB">
        <w:rPr>
          <w:rFonts w:ascii="Calibri" w:hAnsi="Calibri" w:cs="Calibri"/>
          <w:sz w:val="22"/>
          <w:szCs w:val="22"/>
          <w:lang w:val="en-GB"/>
        </w:rPr>
        <w:t>,</w:t>
      </w:r>
      <w:r>
        <w:rPr>
          <w:rFonts w:ascii="Calibri" w:hAnsi="Calibri" w:cs="Calibri"/>
          <w:sz w:val="22"/>
          <w:szCs w:val="22"/>
          <w:lang w:val="en-GB"/>
        </w:rPr>
        <w:t xml:space="preserve"> </w:t>
      </w:r>
      <w:r w:rsidRPr="005361BB">
        <w:rPr>
          <w:rFonts w:ascii="Calibri" w:hAnsi="Calibri" w:cs="Calibri"/>
          <w:sz w:val="22"/>
          <w:szCs w:val="22"/>
          <w:lang w:val="en-GB"/>
        </w:rPr>
        <w:t>University of Ljubljana,</w:t>
      </w:r>
      <w:r>
        <w:rPr>
          <w:rFonts w:ascii="Calibri" w:hAnsi="Calibri" w:cs="Calibri"/>
          <w:sz w:val="22"/>
          <w:szCs w:val="22"/>
          <w:lang w:val="en-GB"/>
        </w:rPr>
        <w:t xml:space="preserve"> </w:t>
      </w:r>
      <w:r w:rsidRPr="005361BB">
        <w:rPr>
          <w:rFonts w:ascii="Calibri" w:hAnsi="Calibri" w:cs="Calibri"/>
          <w:sz w:val="22"/>
          <w:szCs w:val="22"/>
          <w:lang w:val="en-GB"/>
        </w:rPr>
        <w:t>Ljubljana(SI), iztok.kosem@ff.uni-lj.si</w:t>
      </w:r>
    </w:p>
    <w:p w14:paraId="54B2485D" w14:textId="77777777" w:rsidR="00454D23" w:rsidRPr="005361BB" w:rsidRDefault="00454D23" w:rsidP="00454D23">
      <w:pPr>
        <w:pStyle w:val="Default"/>
        <w:spacing w:line="360" w:lineRule="auto"/>
        <w:rPr>
          <w:rFonts w:ascii="Calibri" w:hAnsi="Calibri" w:cs="Calibri"/>
          <w:b/>
          <w:bCs/>
          <w:sz w:val="22"/>
          <w:szCs w:val="22"/>
          <w:lang w:val="en-GB"/>
        </w:rPr>
      </w:pPr>
    </w:p>
    <w:p w14:paraId="568EFCF0" w14:textId="77777777" w:rsidR="00454D23" w:rsidRPr="005361BB" w:rsidRDefault="00454D23" w:rsidP="00454D23">
      <w:pPr>
        <w:pStyle w:val="Default"/>
        <w:spacing w:line="360" w:lineRule="auto"/>
        <w:rPr>
          <w:rFonts w:ascii="Calibri" w:hAnsi="Calibri" w:cs="Calibri"/>
          <w:b/>
          <w:bCs/>
          <w:sz w:val="22"/>
          <w:szCs w:val="22"/>
          <w:lang w:val="en-GB"/>
        </w:rPr>
      </w:pPr>
    </w:p>
    <w:p w14:paraId="468A6545" w14:textId="77777777" w:rsidR="00454D23" w:rsidRPr="00770283" w:rsidRDefault="00454D23" w:rsidP="00454D23">
      <w:pPr>
        <w:pStyle w:val="Default"/>
        <w:rPr>
          <w:rFonts w:ascii="Calibri" w:hAnsi="Calibri"/>
          <w:color w:val="0070C0"/>
          <w:lang w:val="en-GB"/>
        </w:rPr>
      </w:pPr>
      <w:r w:rsidRPr="00770283">
        <w:rPr>
          <w:rFonts w:ascii="Calibri" w:hAnsi="Calibri"/>
          <w:b/>
          <w:bCs/>
          <w:color w:val="0070C0"/>
          <w:lang w:val="en-GB"/>
        </w:rPr>
        <w:t xml:space="preserve">1. Purpose of the STSM </w:t>
      </w:r>
    </w:p>
    <w:p w14:paraId="465BD8FD" w14:textId="77777777" w:rsidR="00454D23" w:rsidRPr="005361BB" w:rsidRDefault="00454D23" w:rsidP="00454D23">
      <w:pPr>
        <w:pStyle w:val="Default"/>
        <w:jc w:val="both"/>
        <w:rPr>
          <w:rFonts w:ascii="Calibri" w:hAnsi="Calibri"/>
          <w:bCs/>
          <w:color w:val="212121"/>
          <w:sz w:val="22"/>
          <w:szCs w:val="23"/>
          <w:lang w:val="en-GB"/>
        </w:rPr>
      </w:pPr>
      <w:r w:rsidRPr="005361BB">
        <w:rPr>
          <w:rFonts w:ascii="Calibri" w:hAnsi="Calibri"/>
          <w:bCs/>
          <w:color w:val="212121"/>
          <w:sz w:val="22"/>
          <w:szCs w:val="23"/>
          <w:lang w:val="en-GB"/>
        </w:rPr>
        <w:t xml:space="preserve">To receive in-depth introduction to Automatic Knowledge Acquisition (AKA) for Lexicography and Dictionary Writing Systems so that such methodology can be </w:t>
      </w:r>
      <w:r>
        <w:rPr>
          <w:rFonts w:ascii="Calibri" w:hAnsi="Calibri"/>
          <w:bCs/>
          <w:color w:val="212121"/>
          <w:sz w:val="22"/>
          <w:szCs w:val="23"/>
          <w:lang w:val="en-GB"/>
        </w:rPr>
        <w:t xml:space="preserve">adapted for the purpose of </w:t>
      </w:r>
      <w:r w:rsidRPr="005361BB">
        <w:rPr>
          <w:rFonts w:ascii="Calibri" w:hAnsi="Calibri"/>
          <w:bCs/>
          <w:color w:val="212121"/>
          <w:sz w:val="22"/>
          <w:szCs w:val="23"/>
          <w:lang w:val="en-GB"/>
        </w:rPr>
        <w:t>my PhD thesis project, which proposes a design of an online corpus-driven dictionary of Portuguese for university students.</w:t>
      </w:r>
    </w:p>
    <w:p w14:paraId="4CA04258" w14:textId="77777777" w:rsidR="00454D23" w:rsidRPr="005361BB" w:rsidRDefault="00454D23" w:rsidP="00454D23">
      <w:pPr>
        <w:pStyle w:val="Default"/>
        <w:rPr>
          <w:rFonts w:ascii="Calibri" w:hAnsi="Calibri"/>
          <w:b/>
          <w:bCs/>
          <w:color w:val="212121"/>
          <w:sz w:val="22"/>
          <w:szCs w:val="23"/>
          <w:lang w:val="en-GB"/>
        </w:rPr>
      </w:pPr>
    </w:p>
    <w:p w14:paraId="3B1DFB0B" w14:textId="77777777" w:rsidR="00454D23" w:rsidRPr="00770283" w:rsidRDefault="00454D23" w:rsidP="00454D23">
      <w:pPr>
        <w:pStyle w:val="Default"/>
        <w:rPr>
          <w:rFonts w:ascii="Calibri" w:hAnsi="Calibri"/>
          <w:b/>
          <w:bCs/>
          <w:color w:val="0070C0"/>
          <w:lang w:val="en-GB"/>
        </w:rPr>
      </w:pPr>
      <w:r w:rsidRPr="00770283">
        <w:rPr>
          <w:rFonts w:ascii="Calibri" w:hAnsi="Calibri"/>
          <w:b/>
          <w:bCs/>
          <w:color w:val="0070C0"/>
          <w:lang w:val="en-GB"/>
        </w:rPr>
        <w:t xml:space="preserve">2. Description of the work carried out during the STSM </w:t>
      </w:r>
    </w:p>
    <w:p w14:paraId="4824DD85" w14:textId="438A143B" w:rsidR="00A05B22" w:rsidRDefault="00870C1A"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The acknowledgment of the importance of the corpus for the efficiency of language study and for evaluation of the tools used for corpus processing and analysis led me to decide to devote t</w:t>
      </w:r>
      <w:r w:rsidR="00454D23">
        <w:rPr>
          <w:rFonts w:ascii="Calibri" w:hAnsi="Calibri"/>
          <w:bCs/>
          <w:color w:val="212121"/>
          <w:sz w:val="22"/>
          <w:szCs w:val="23"/>
          <w:lang w:val="en-GB"/>
        </w:rPr>
        <w:t>he initial part of the STSM to discuss theoretical matters related to corpus building</w:t>
      </w:r>
      <w:r w:rsidR="001247D3" w:rsidRPr="001247D3">
        <w:rPr>
          <w:rFonts w:ascii="Calibri" w:hAnsi="Calibri"/>
          <w:bCs/>
          <w:color w:val="212121"/>
          <w:sz w:val="22"/>
          <w:szCs w:val="23"/>
          <w:lang w:val="en-GB"/>
        </w:rPr>
        <w:t xml:space="preserve"> </w:t>
      </w:r>
      <w:r w:rsidR="001247D3">
        <w:rPr>
          <w:rFonts w:ascii="Calibri" w:hAnsi="Calibri"/>
          <w:bCs/>
          <w:color w:val="212121"/>
          <w:sz w:val="22"/>
          <w:szCs w:val="23"/>
          <w:lang w:val="en-GB"/>
        </w:rPr>
        <w:t xml:space="preserve">with dr. </w:t>
      </w:r>
      <w:proofErr w:type="spellStart"/>
      <w:r w:rsidR="001247D3">
        <w:rPr>
          <w:rFonts w:ascii="Calibri" w:hAnsi="Calibri"/>
          <w:bCs/>
          <w:color w:val="212121"/>
          <w:sz w:val="22"/>
          <w:szCs w:val="23"/>
          <w:lang w:val="en-GB"/>
        </w:rPr>
        <w:t>Kosem</w:t>
      </w:r>
      <w:proofErr w:type="spellEnd"/>
      <w:r>
        <w:rPr>
          <w:rFonts w:ascii="Calibri" w:hAnsi="Calibri"/>
          <w:bCs/>
          <w:color w:val="212121"/>
          <w:sz w:val="22"/>
          <w:szCs w:val="23"/>
          <w:lang w:val="en-GB"/>
        </w:rPr>
        <w:t xml:space="preserve">. After important decisions were made, </w:t>
      </w:r>
      <w:r w:rsidR="00A05B22">
        <w:rPr>
          <w:rFonts w:ascii="Calibri" w:hAnsi="Calibri"/>
          <w:bCs/>
          <w:color w:val="212121"/>
          <w:sz w:val="22"/>
          <w:szCs w:val="23"/>
          <w:lang w:val="en-GB"/>
        </w:rPr>
        <w:t>the compilation of my corpus</w:t>
      </w:r>
      <w:r w:rsidR="00A05B22" w:rsidRPr="00A05B22">
        <w:rPr>
          <w:rFonts w:ascii="Calibri" w:hAnsi="Calibri"/>
          <w:bCs/>
          <w:color w:val="212121"/>
          <w:sz w:val="22"/>
          <w:szCs w:val="23"/>
          <w:lang w:val="en-GB"/>
        </w:rPr>
        <w:t xml:space="preserve"> </w:t>
      </w:r>
      <w:r w:rsidR="00A05B22">
        <w:rPr>
          <w:rFonts w:ascii="Calibri" w:hAnsi="Calibri"/>
          <w:bCs/>
          <w:color w:val="212121"/>
          <w:sz w:val="22"/>
          <w:szCs w:val="23"/>
          <w:lang w:val="en-GB"/>
        </w:rPr>
        <w:t>of academic texts written in Brazilian Portuguese and European Portuguese</w:t>
      </w:r>
      <w:r>
        <w:rPr>
          <w:rFonts w:ascii="Calibri" w:hAnsi="Calibri"/>
          <w:bCs/>
          <w:color w:val="212121"/>
          <w:sz w:val="22"/>
          <w:szCs w:val="23"/>
          <w:lang w:val="en-GB"/>
        </w:rPr>
        <w:t xml:space="preserve"> was accomplished</w:t>
      </w:r>
      <w:r w:rsidR="00A05B22">
        <w:rPr>
          <w:rFonts w:ascii="Calibri" w:hAnsi="Calibri"/>
          <w:bCs/>
          <w:color w:val="212121"/>
          <w:sz w:val="22"/>
          <w:szCs w:val="23"/>
          <w:lang w:val="en-GB"/>
        </w:rPr>
        <w:t xml:space="preserve">. </w:t>
      </w:r>
      <w:r w:rsidR="0086616B">
        <w:rPr>
          <w:rFonts w:ascii="Calibri" w:hAnsi="Calibri"/>
          <w:bCs/>
          <w:color w:val="212121"/>
          <w:sz w:val="22"/>
          <w:szCs w:val="23"/>
          <w:lang w:val="en-GB"/>
        </w:rPr>
        <w:t xml:space="preserve">This corpus was then uploaded into the Sketch Engine, where it was tokenised, lemmatised and POS-tagged with Freeling. </w:t>
      </w:r>
    </w:p>
    <w:p w14:paraId="7F80EBA9" w14:textId="0DB17742" w:rsidR="00227475" w:rsidRDefault="00227475" w:rsidP="00454D23">
      <w:pPr>
        <w:pStyle w:val="Default"/>
        <w:jc w:val="both"/>
        <w:rPr>
          <w:rFonts w:ascii="Calibri" w:hAnsi="Calibri"/>
          <w:bCs/>
          <w:color w:val="212121"/>
          <w:sz w:val="22"/>
          <w:szCs w:val="23"/>
          <w:lang w:val="en-GB"/>
        </w:rPr>
      </w:pPr>
    </w:p>
    <w:p w14:paraId="26EB440E" w14:textId="77777777" w:rsidR="00BE3D05" w:rsidRDefault="00722141" w:rsidP="00227475">
      <w:pPr>
        <w:pStyle w:val="Default"/>
        <w:jc w:val="both"/>
        <w:rPr>
          <w:rFonts w:ascii="Calibri" w:hAnsi="Calibri"/>
          <w:bCs/>
          <w:color w:val="212121"/>
          <w:sz w:val="22"/>
          <w:szCs w:val="23"/>
          <w:lang w:val="en-GB"/>
        </w:rPr>
      </w:pPr>
      <w:r>
        <w:rPr>
          <w:rFonts w:ascii="Calibri" w:hAnsi="Calibri"/>
          <w:bCs/>
          <w:color w:val="212121"/>
          <w:sz w:val="22"/>
          <w:szCs w:val="23"/>
          <w:lang w:val="en-GB"/>
        </w:rPr>
        <w:t>With the Word Sketch function, in the Sketch Engine, e</w:t>
      </w:r>
      <w:r w:rsidR="00BE3D05">
        <w:rPr>
          <w:rFonts w:ascii="Calibri" w:hAnsi="Calibri"/>
          <w:bCs/>
          <w:color w:val="212121"/>
          <w:sz w:val="22"/>
          <w:szCs w:val="23"/>
          <w:lang w:val="en-GB"/>
        </w:rPr>
        <w:t>ach lemma generates a word s</w:t>
      </w:r>
      <w:r w:rsidR="00227475">
        <w:rPr>
          <w:rFonts w:ascii="Calibri" w:hAnsi="Calibri"/>
          <w:bCs/>
          <w:color w:val="212121"/>
          <w:sz w:val="22"/>
          <w:szCs w:val="23"/>
          <w:lang w:val="en-GB"/>
        </w:rPr>
        <w:t xml:space="preserve">ketch - </w:t>
      </w:r>
      <w:proofErr w:type="gramStart"/>
      <w:r w:rsidR="00227475" w:rsidRPr="009E5342">
        <w:rPr>
          <w:rFonts w:ascii="Calibri" w:hAnsi="Calibri"/>
          <w:bCs/>
          <w:color w:val="212121"/>
          <w:sz w:val="22"/>
          <w:szCs w:val="23"/>
          <w:lang w:val="en-GB"/>
        </w:rPr>
        <w:t xml:space="preserve">“ </w:t>
      </w:r>
      <w:r w:rsidR="00227475">
        <w:rPr>
          <w:rFonts w:ascii="Calibri" w:hAnsi="Calibri"/>
          <w:bCs/>
          <w:color w:val="212121"/>
          <w:sz w:val="22"/>
          <w:szCs w:val="23"/>
          <w:lang w:val="en-GB"/>
        </w:rPr>
        <w:t>a</w:t>
      </w:r>
      <w:proofErr w:type="gramEnd"/>
      <w:r w:rsidR="00227475">
        <w:rPr>
          <w:rFonts w:ascii="Calibri" w:hAnsi="Calibri"/>
          <w:bCs/>
          <w:color w:val="212121"/>
          <w:sz w:val="22"/>
          <w:szCs w:val="23"/>
          <w:lang w:val="en-GB"/>
        </w:rPr>
        <w:t xml:space="preserve"> </w:t>
      </w:r>
      <w:r w:rsidR="00227475" w:rsidRPr="009E5342">
        <w:rPr>
          <w:rFonts w:ascii="Calibri" w:hAnsi="Calibri"/>
          <w:bCs/>
          <w:color w:val="212121"/>
          <w:sz w:val="22"/>
          <w:szCs w:val="23"/>
          <w:lang w:val="en-GB"/>
        </w:rPr>
        <w:t>one-page, corpus-based summary of a word’s grammatical and collocational behaviour” (</w:t>
      </w:r>
      <w:proofErr w:type="spellStart"/>
      <w:r w:rsidR="00227475" w:rsidRPr="009E5342">
        <w:rPr>
          <w:rFonts w:ascii="Calibri" w:hAnsi="Calibri"/>
          <w:bCs/>
          <w:color w:val="212121"/>
          <w:sz w:val="22"/>
          <w:szCs w:val="23"/>
          <w:lang w:val="en-GB"/>
        </w:rPr>
        <w:t>Kilgarriff</w:t>
      </w:r>
      <w:proofErr w:type="spellEnd"/>
      <w:r w:rsidR="00227475" w:rsidRPr="009E5342">
        <w:rPr>
          <w:rFonts w:ascii="Calibri" w:hAnsi="Calibri"/>
          <w:bCs/>
          <w:color w:val="212121"/>
          <w:sz w:val="22"/>
          <w:szCs w:val="23"/>
          <w:lang w:val="en-GB"/>
        </w:rPr>
        <w:t xml:space="preserve"> et al., 2004, p.105</w:t>
      </w:r>
      <w:r>
        <w:rPr>
          <w:rFonts w:ascii="Calibri" w:hAnsi="Calibri"/>
          <w:bCs/>
          <w:color w:val="212121"/>
          <w:sz w:val="22"/>
          <w:szCs w:val="23"/>
          <w:lang w:val="en-GB"/>
        </w:rPr>
        <w:t>). The data it provides, i.e</w:t>
      </w:r>
      <w:r w:rsidR="00BE3D05">
        <w:rPr>
          <w:rFonts w:ascii="Calibri" w:hAnsi="Calibri"/>
          <w:bCs/>
          <w:color w:val="212121"/>
          <w:sz w:val="22"/>
          <w:szCs w:val="23"/>
          <w:lang w:val="en-GB"/>
        </w:rPr>
        <w:t>.</w:t>
      </w:r>
      <w:r>
        <w:rPr>
          <w:rFonts w:ascii="Calibri" w:hAnsi="Calibri"/>
          <w:bCs/>
          <w:color w:val="212121"/>
          <w:sz w:val="22"/>
          <w:szCs w:val="23"/>
          <w:lang w:val="en-GB"/>
        </w:rPr>
        <w:t>, grammatical relations, collocates and examples of collocates,</w:t>
      </w:r>
      <w:r w:rsidR="00227475">
        <w:rPr>
          <w:rFonts w:ascii="Calibri" w:hAnsi="Calibri"/>
          <w:bCs/>
          <w:color w:val="212121"/>
          <w:sz w:val="22"/>
          <w:szCs w:val="23"/>
          <w:lang w:val="en-GB"/>
        </w:rPr>
        <w:t xml:space="preserve"> </w:t>
      </w:r>
      <w:r>
        <w:rPr>
          <w:rFonts w:ascii="Calibri" w:hAnsi="Calibri"/>
          <w:bCs/>
          <w:color w:val="212121"/>
          <w:sz w:val="22"/>
          <w:szCs w:val="23"/>
          <w:lang w:val="en-GB"/>
        </w:rPr>
        <w:t>are transferred</w:t>
      </w:r>
      <w:r w:rsidR="00227475">
        <w:rPr>
          <w:rFonts w:ascii="Calibri" w:hAnsi="Calibri"/>
          <w:bCs/>
          <w:color w:val="212121"/>
          <w:sz w:val="22"/>
          <w:szCs w:val="23"/>
          <w:lang w:val="en-GB"/>
        </w:rPr>
        <w:t xml:space="preserve"> to the D</w:t>
      </w:r>
      <w:r>
        <w:rPr>
          <w:rFonts w:ascii="Calibri" w:hAnsi="Calibri"/>
          <w:bCs/>
          <w:color w:val="212121"/>
          <w:sz w:val="22"/>
          <w:szCs w:val="23"/>
          <w:lang w:val="en-GB"/>
        </w:rPr>
        <w:t xml:space="preserve">ictionary </w:t>
      </w:r>
      <w:r w:rsidR="00227475">
        <w:rPr>
          <w:rFonts w:ascii="Calibri" w:hAnsi="Calibri"/>
          <w:bCs/>
          <w:color w:val="212121"/>
          <w:sz w:val="22"/>
          <w:szCs w:val="23"/>
          <w:lang w:val="en-GB"/>
        </w:rPr>
        <w:t>W</w:t>
      </w:r>
      <w:r>
        <w:rPr>
          <w:rFonts w:ascii="Calibri" w:hAnsi="Calibri"/>
          <w:bCs/>
          <w:color w:val="212121"/>
          <w:sz w:val="22"/>
          <w:szCs w:val="23"/>
          <w:lang w:val="en-GB"/>
        </w:rPr>
        <w:t xml:space="preserve">riting </w:t>
      </w:r>
      <w:r w:rsidR="00227475">
        <w:rPr>
          <w:rFonts w:ascii="Calibri" w:hAnsi="Calibri"/>
          <w:bCs/>
          <w:color w:val="212121"/>
          <w:sz w:val="22"/>
          <w:szCs w:val="23"/>
          <w:lang w:val="en-GB"/>
        </w:rPr>
        <w:t>S</w:t>
      </w:r>
      <w:r>
        <w:rPr>
          <w:rFonts w:ascii="Calibri" w:hAnsi="Calibri"/>
          <w:bCs/>
          <w:color w:val="212121"/>
          <w:sz w:val="22"/>
          <w:szCs w:val="23"/>
          <w:lang w:val="en-GB"/>
        </w:rPr>
        <w:t>ystem (DWS)</w:t>
      </w:r>
      <w:r w:rsidR="00227475">
        <w:rPr>
          <w:rFonts w:ascii="Calibri" w:hAnsi="Calibri"/>
          <w:bCs/>
          <w:color w:val="212121"/>
          <w:sz w:val="22"/>
          <w:szCs w:val="23"/>
          <w:lang w:val="en-GB"/>
        </w:rPr>
        <w:t xml:space="preserve"> in the </w:t>
      </w:r>
      <w:r>
        <w:rPr>
          <w:rFonts w:ascii="Calibri" w:hAnsi="Calibri"/>
          <w:bCs/>
          <w:color w:val="212121"/>
          <w:sz w:val="22"/>
          <w:szCs w:val="23"/>
          <w:lang w:val="en-GB"/>
        </w:rPr>
        <w:t>process of automatic extraction</w:t>
      </w:r>
      <w:r w:rsidR="00227475">
        <w:rPr>
          <w:rFonts w:ascii="Calibri" w:hAnsi="Calibri"/>
          <w:bCs/>
          <w:color w:val="212121"/>
          <w:sz w:val="22"/>
          <w:szCs w:val="23"/>
          <w:lang w:val="en-GB"/>
        </w:rPr>
        <w:t xml:space="preserve">. </w:t>
      </w:r>
    </w:p>
    <w:p w14:paraId="23234786" w14:textId="77777777" w:rsidR="00BE3D05" w:rsidRDefault="00BE3D05" w:rsidP="00227475">
      <w:pPr>
        <w:pStyle w:val="Default"/>
        <w:jc w:val="both"/>
        <w:rPr>
          <w:rFonts w:ascii="Calibri" w:hAnsi="Calibri"/>
          <w:bCs/>
          <w:color w:val="212121"/>
          <w:sz w:val="22"/>
          <w:szCs w:val="23"/>
          <w:lang w:val="en-GB"/>
        </w:rPr>
      </w:pPr>
    </w:p>
    <w:p w14:paraId="152D84BC" w14:textId="5067C413" w:rsidR="00FB6858" w:rsidRDefault="00FB6858" w:rsidP="00227475">
      <w:pPr>
        <w:pStyle w:val="Default"/>
        <w:jc w:val="both"/>
        <w:rPr>
          <w:rFonts w:ascii="Calibri" w:hAnsi="Calibri"/>
          <w:bCs/>
          <w:color w:val="212121"/>
          <w:sz w:val="22"/>
          <w:szCs w:val="23"/>
          <w:lang w:val="en-GB"/>
        </w:rPr>
      </w:pPr>
      <w:r w:rsidRPr="00FB6858">
        <w:rPr>
          <w:rFonts w:ascii="Calibri" w:hAnsi="Calibri"/>
          <w:bCs/>
          <w:color w:val="212121"/>
          <w:sz w:val="22"/>
          <w:szCs w:val="23"/>
          <w:lang w:val="en-GB"/>
        </w:rPr>
        <w:t>These word sketches, in turn, are the result of sta</w:t>
      </w:r>
      <w:r w:rsidR="00BE3D05">
        <w:rPr>
          <w:rFonts w:ascii="Calibri" w:hAnsi="Calibri"/>
          <w:bCs/>
          <w:color w:val="212121"/>
          <w:sz w:val="22"/>
          <w:szCs w:val="23"/>
          <w:lang w:val="en-GB"/>
        </w:rPr>
        <w:t>tistical calculations based on sketch g</w:t>
      </w:r>
      <w:r w:rsidRPr="00FB6858">
        <w:rPr>
          <w:rFonts w:ascii="Calibri" w:hAnsi="Calibri"/>
          <w:bCs/>
          <w:color w:val="212121"/>
          <w:sz w:val="22"/>
          <w:szCs w:val="23"/>
          <w:lang w:val="en-GB"/>
        </w:rPr>
        <w:t xml:space="preserve">rammar. After a detailed evaluation of the sketch grammars available on the Sketch Engine and discussion with dr. </w:t>
      </w:r>
      <w:proofErr w:type="spellStart"/>
      <w:r w:rsidRPr="00FB6858">
        <w:rPr>
          <w:rFonts w:ascii="Calibri" w:hAnsi="Calibri"/>
          <w:bCs/>
          <w:color w:val="212121"/>
          <w:sz w:val="22"/>
          <w:szCs w:val="23"/>
          <w:lang w:val="en-GB"/>
        </w:rPr>
        <w:t>Kosem</w:t>
      </w:r>
      <w:proofErr w:type="spellEnd"/>
      <w:r w:rsidRPr="00FB6858">
        <w:rPr>
          <w:rFonts w:ascii="Calibri" w:hAnsi="Calibri"/>
          <w:bCs/>
          <w:color w:val="212121"/>
          <w:sz w:val="22"/>
          <w:szCs w:val="23"/>
          <w:lang w:val="en-GB"/>
        </w:rPr>
        <w:t xml:space="preserve">, I decided to specially devise a sketch grammar for this procedure. I then studied Corpus Query Language (CQL), consulted several reference books of both varieties of Portuguese, and learned how to overcome shortcomings related to corpus processing, such as incorrect sentence segmentation, wrong lemmatisation and POS-tagging errors. Even though I would like to improve this sketch grammar and expand its syntactic relations coverage, </w:t>
      </w:r>
      <w:r w:rsidR="00492C4A" w:rsidRPr="00FB6858">
        <w:rPr>
          <w:rFonts w:ascii="Calibri" w:hAnsi="Calibri"/>
          <w:bCs/>
          <w:color w:val="212121"/>
          <w:sz w:val="22"/>
          <w:szCs w:val="23"/>
          <w:lang w:val="en-GB"/>
        </w:rPr>
        <w:t>the</w:t>
      </w:r>
      <w:r w:rsidR="00680906">
        <w:rPr>
          <w:rFonts w:ascii="Calibri" w:hAnsi="Calibri"/>
          <w:bCs/>
          <w:color w:val="212121"/>
          <w:sz w:val="22"/>
          <w:szCs w:val="23"/>
          <w:lang w:val="en-GB"/>
        </w:rPr>
        <w:t xml:space="preserve"> current</w:t>
      </w:r>
      <w:r w:rsidR="00492C4A" w:rsidRPr="00FB6858">
        <w:rPr>
          <w:rFonts w:ascii="Calibri" w:hAnsi="Calibri"/>
          <w:bCs/>
          <w:color w:val="212121"/>
          <w:sz w:val="22"/>
          <w:szCs w:val="23"/>
          <w:lang w:val="en-GB"/>
        </w:rPr>
        <w:t xml:space="preserve"> word sketches it yields</w:t>
      </w:r>
      <w:r w:rsidR="00680906">
        <w:rPr>
          <w:rFonts w:ascii="Calibri" w:hAnsi="Calibri"/>
          <w:bCs/>
          <w:color w:val="212121"/>
          <w:sz w:val="22"/>
          <w:szCs w:val="23"/>
          <w:lang w:val="en-GB"/>
        </w:rPr>
        <w:t xml:space="preserve"> </w:t>
      </w:r>
      <w:r w:rsidR="00492C4A" w:rsidRPr="00FB6858">
        <w:rPr>
          <w:rFonts w:ascii="Calibri" w:hAnsi="Calibri"/>
          <w:bCs/>
          <w:color w:val="212121"/>
          <w:sz w:val="22"/>
          <w:szCs w:val="23"/>
          <w:lang w:val="en-GB"/>
        </w:rPr>
        <w:t>are richer than the other ones tested</w:t>
      </w:r>
      <w:r w:rsidR="00492C4A">
        <w:rPr>
          <w:rFonts w:ascii="Calibri" w:hAnsi="Calibri"/>
          <w:bCs/>
          <w:color w:val="212121"/>
          <w:sz w:val="22"/>
          <w:szCs w:val="23"/>
          <w:lang w:val="en-GB"/>
        </w:rPr>
        <w:t xml:space="preserve">. </w:t>
      </w:r>
      <w:r w:rsidRPr="00FB6858">
        <w:rPr>
          <w:rFonts w:ascii="Calibri" w:hAnsi="Calibri"/>
          <w:bCs/>
          <w:color w:val="212121"/>
          <w:sz w:val="22"/>
          <w:szCs w:val="23"/>
          <w:lang w:val="en-GB"/>
        </w:rPr>
        <w:t>Thus, I have decided to make my sketch grammar available for the Sketch Engine so that other researchers studying the Portuguese language can make use of it.</w:t>
      </w:r>
    </w:p>
    <w:p w14:paraId="409ECC7E" w14:textId="77777777" w:rsidR="00FB6858" w:rsidRDefault="00FB6858" w:rsidP="00227475">
      <w:pPr>
        <w:pStyle w:val="Default"/>
        <w:jc w:val="both"/>
        <w:rPr>
          <w:rFonts w:ascii="Calibri" w:hAnsi="Calibri"/>
          <w:bCs/>
          <w:color w:val="212121"/>
          <w:sz w:val="22"/>
          <w:szCs w:val="23"/>
          <w:lang w:val="en-GB"/>
        </w:rPr>
      </w:pPr>
    </w:p>
    <w:p w14:paraId="45432862" w14:textId="77777777" w:rsidR="001E1810" w:rsidRDefault="001E1810" w:rsidP="006E4DF2">
      <w:pPr>
        <w:pStyle w:val="Default"/>
        <w:jc w:val="both"/>
        <w:rPr>
          <w:rFonts w:ascii="Calibri" w:hAnsi="Calibri"/>
          <w:bCs/>
          <w:color w:val="212121"/>
          <w:sz w:val="22"/>
          <w:szCs w:val="23"/>
          <w:lang w:val="en-GB"/>
        </w:rPr>
      </w:pPr>
    </w:p>
    <w:p w14:paraId="371A924B" w14:textId="186D0550" w:rsidR="00D068EB" w:rsidRDefault="00D30931" w:rsidP="006E4DF2">
      <w:pPr>
        <w:pStyle w:val="Default"/>
        <w:jc w:val="both"/>
        <w:rPr>
          <w:rFonts w:ascii="Calibri" w:hAnsi="Calibri"/>
          <w:bCs/>
          <w:color w:val="212121"/>
          <w:sz w:val="22"/>
          <w:szCs w:val="23"/>
          <w:lang w:val="en-GB"/>
        </w:rPr>
      </w:pPr>
      <w:r>
        <w:rPr>
          <w:rFonts w:ascii="Calibri" w:hAnsi="Calibri"/>
          <w:bCs/>
          <w:color w:val="212121"/>
          <w:sz w:val="22"/>
          <w:szCs w:val="23"/>
          <w:lang w:val="en-GB"/>
        </w:rPr>
        <w:lastRenderedPageBreak/>
        <w:t xml:space="preserve">The remaining of the time was fully dedicated to setting parameters </w:t>
      </w:r>
      <w:r w:rsidR="006E4DF2">
        <w:rPr>
          <w:rFonts w:ascii="Calibri" w:hAnsi="Calibri"/>
          <w:bCs/>
          <w:color w:val="212121"/>
          <w:sz w:val="22"/>
          <w:szCs w:val="23"/>
          <w:lang w:val="en-GB"/>
        </w:rPr>
        <w:t xml:space="preserve">for </w:t>
      </w:r>
      <w:r>
        <w:rPr>
          <w:rFonts w:ascii="Calibri" w:hAnsi="Calibri"/>
          <w:bCs/>
          <w:color w:val="212121"/>
          <w:sz w:val="22"/>
          <w:szCs w:val="23"/>
          <w:lang w:val="en-GB"/>
        </w:rPr>
        <w:t xml:space="preserve">automatic extraction, which involved word sketches analysis and </w:t>
      </w:r>
      <w:r w:rsidR="006E4DF2">
        <w:rPr>
          <w:rFonts w:ascii="Calibri" w:hAnsi="Calibri"/>
          <w:bCs/>
          <w:color w:val="212121"/>
          <w:sz w:val="22"/>
          <w:szCs w:val="23"/>
          <w:lang w:val="en-GB"/>
        </w:rPr>
        <w:t>experimenting with GDEX</w:t>
      </w:r>
      <w:r w:rsidR="00D068EB">
        <w:rPr>
          <w:rFonts w:ascii="Calibri" w:hAnsi="Calibri"/>
          <w:bCs/>
          <w:color w:val="212121"/>
          <w:sz w:val="22"/>
          <w:szCs w:val="23"/>
          <w:lang w:val="en-GB"/>
        </w:rPr>
        <w:t xml:space="preserve"> </w:t>
      </w:r>
      <w:r w:rsidR="006E4DF2">
        <w:rPr>
          <w:rFonts w:ascii="Calibri" w:hAnsi="Calibri"/>
          <w:bCs/>
          <w:color w:val="212121"/>
          <w:sz w:val="22"/>
          <w:szCs w:val="23"/>
          <w:lang w:val="en-GB"/>
        </w:rPr>
        <w:t xml:space="preserve">configurations. </w:t>
      </w:r>
      <w:r w:rsidR="00D068EB" w:rsidRPr="00D068EB">
        <w:rPr>
          <w:rFonts w:ascii="Calibri" w:hAnsi="Calibri"/>
          <w:bCs/>
          <w:color w:val="212121"/>
          <w:sz w:val="22"/>
          <w:szCs w:val="23"/>
          <w:lang w:val="en-GB"/>
        </w:rPr>
        <w:t>GDEX stands for Good Dictionary Examples and is an automated method for finding examples in a corpus</w:t>
      </w:r>
      <w:r w:rsidR="00D068EB">
        <w:rPr>
          <w:rFonts w:ascii="Calibri" w:hAnsi="Calibri"/>
          <w:bCs/>
          <w:color w:val="212121"/>
          <w:sz w:val="22"/>
          <w:szCs w:val="23"/>
          <w:lang w:val="en-GB"/>
        </w:rPr>
        <w:t>; it is available as a function in the Sketch Engine</w:t>
      </w:r>
      <w:r w:rsidR="00D068EB" w:rsidRPr="00D068EB">
        <w:rPr>
          <w:rFonts w:ascii="Calibri" w:hAnsi="Calibri"/>
          <w:bCs/>
          <w:color w:val="212121"/>
          <w:sz w:val="22"/>
          <w:szCs w:val="23"/>
          <w:lang w:val="en-GB"/>
        </w:rPr>
        <w:t xml:space="preserve">.  Readability and </w:t>
      </w:r>
      <w:proofErr w:type="spellStart"/>
      <w:r w:rsidR="00D068EB" w:rsidRPr="00D068EB">
        <w:rPr>
          <w:rFonts w:ascii="Calibri" w:hAnsi="Calibri"/>
          <w:bCs/>
          <w:color w:val="212121"/>
          <w:sz w:val="22"/>
          <w:szCs w:val="23"/>
          <w:lang w:val="en-GB"/>
        </w:rPr>
        <w:t>informativeness</w:t>
      </w:r>
      <w:proofErr w:type="spellEnd"/>
      <w:r w:rsidR="00D068EB" w:rsidRPr="00D068EB">
        <w:rPr>
          <w:rFonts w:ascii="Calibri" w:hAnsi="Calibri"/>
          <w:bCs/>
          <w:color w:val="212121"/>
          <w:sz w:val="22"/>
          <w:szCs w:val="23"/>
          <w:lang w:val="en-GB"/>
        </w:rPr>
        <w:t xml:space="preserve"> are the measurements for determining the order in which sentences will be presented, based on automatically given scores. These, in turn, are determined by specially designed configurations that give points to certain aspects and penalise others, according to the language and the purpose of the examples.</w:t>
      </w:r>
    </w:p>
    <w:p w14:paraId="710DA60A" w14:textId="29719386" w:rsidR="00D068EB" w:rsidRDefault="00D068EB" w:rsidP="006E4DF2">
      <w:pPr>
        <w:pStyle w:val="Default"/>
        <w:jc w:val="both"/>
        <w:rPr>
          <w:rFonts w:ascii="Calibri" w:hAnsi="Calibri"/>
          <w:bCs/>
          <w:color w:val="212121"/>
          <w:sz w:val="22"/>
          <w:szCs w:val="23"/>
          <w:lang w:val="en-GB"/>
        </w:rPr>
      </w:pPr>
    </w:p>
    <w:p w14:paraId="4077AF2C" w14:textId="65791453" w:rsidR="00454D23" w:rsidRDefault="006E4DF2" w:rsidP="006E4DF2">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This last component, however, could not be developed in depth, so dr. </w:t>
      </w:r>
      <w:proofErr w:type="spellStart"/>
      <w:r>
        <w:rPr>
          <w:rFonts w:ascii="Calibri" w:hAnsi="Calibri"/>
          <w:bCs/>
          <w:color w:val="212121"/>
          <w:sz w:val="22"/>
          <w:szCs w:val="23"/>
          <w:lang w:val="en-GB"/>
        </w:rPr>
        <w:t>Kosem</w:t>
      </w:r>
      <w:proofErr w:type="spellEnd"/>
      <w:r>
        <w:rPr>
          <w:rFonts w:ascii="Calibri" w:hAnsi="Calibri"/>
          <w:bCs/>
          <w:color w:val="212121"/>
          <w:sz w:val="22"/>
          <w:szCs w:val="23"/>
          <w:lang w:val="en-GB"/>
        </w:rPr>
        <w:t xml:space="preserve"> and I will continue to work on it after this STSM.</w:t>
      </w:r>
    </w:p>
    <w:p w14:paraId="0BEC7186" w14:textId="4352F647" w:rsidR="00D30931" w:rsidRPr="005361BB" w:rsidRDefault="00D30931" w:rsidP="00454D23">
      <w:pPr>
        <w:pStyle w:val="Default"/>
        <w:rPr>
          <w:rFonts w:ascii="Calibri" w:hAnsi="Calibri"/>
          <w:bCs/>
          <w:color w:val="212121"/>
          <w:sz w:val="22"/>
          <w:szCs w:val="23"/>
          <w:lang w:val="en-GB"/>
        </w:rPr>
      </w:pPr>
    </w:p>
    <w:p w14:paraId="4A87EEDE" w14:textId="77777777" w:rsidR="00454D23" w:rsidRPr="00770283" w:rsidRDefault="00454D23" w:rsidP="00454D23">
      <w:pPr>
        <w:pStyle w:val="Default"/>
        <w:rPr>
          <w:rFonts w:ascii="Calibri" w:hAnsi="Calibri"/>
          <w:b/>
          <w:bCs/>
          <w:color w:val="0070C0"/>
          <w:lang w:val="en-GB"/>
        </w:rPr>
      </w:pPr>
      <w:r w:rsidRPr="00770283">
        <w:rPr>
          <w:rFonts w:ascii="Calibri" w:hAnsi="Calibri"/>
          <w:b/>
          <w:bCs/>
          <w:color w:val="0070C0"/>
          <w:lang w:val="en-GB"/>
        </w:rPr>
        <w:t>3.  Description of the main results obtained</w:t>
      </w:r>
    </w:p>
    <w:p w14:paraId="4805EB94" w14:textId="12FF64B8"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The main result</w:t>
      </w:r>
      <w:r w:rsidR="001247D3">
        <w:rPr>
          <w:rFonts w:ascii="Calibri" w:hAnsi="Calibri"/>
          <w:bCs/>
          <w:color w:val="212121"/>
          <w:sz w:val="22"/>
          <w:szCs w:val="23"/>
          <w:lang w:val="en-GB"/>
        </w:rPr>
        <w:t>s</w:t>
      </w:r>
      <w:r>
        <w:rPr>
          <w:rFonts w:ascii="Calibri" w:hAnsi="Calibri"/>
          <w:bCs/>
          <w:color w:val="212121"/>
          <w:sz w:val="22"/>
          <w:szCs w:val="23"/>
          <w:lang w:val="en-GB"/>
        </w:rPr>
        <w:t xml:space="preserve"> of </w:t>
      </w:r>
      <w:r w:rsidRPr="005361BB">
        <w:rPr>
          <w:rFonts w:ascii="Calibri" w:hAnsi="Calibri"/>
          <w:bCs/>
          <w:color w:val="212121"/>
          <w:sz w:val="22"/>
          <w:szCs w:val="23"/>
          <w:lang w:val="en-GB"/>
        </w:rPr>
        <w:t xml:space="preserve">the STSM </w:t>
      </w:r>
      <w:r w:rsidR="001247D3">
        <w:rPr>
          <w:rFonts w:ascii="Calibri" w:hAnsi="Calibri"/>
          <w:bCs/>
          <w:color w:val="212121"/>
          <w:sz w:val="22"/>
          <w:szCs w:val="23"/>
          <w:lang w:val="en-GB"/>
        </w:rPr>
        <w:t>are</w:t>
      </w:r>
      <w:r w:rsidR="006E4DF2">
        <w:rPr>
          <w:rFonts w:ascii="Calibri" w:hAnsi="Calibri"/>
          <w:bCs/>
          <w:color w:val="212121"/>
          <w:sz w:val="22"/>
          <w:szCs w:val="23"/>
          <w:lang w:val="en-GB"/>
        </w:rPr>
        <w:t xml:space="preserve"> the sketch grammar for Portuguese that I</w:t>
      </w:r>
      <w:r w:rsidR="00BE3D05">
        <w:rPr>
          <w:rFonts w:ascii="Calibri" w:hAnsi="Calibri"/>
          <w:bCs/>
          <w:color w:val="212121"/>
          <w:sz w:val="22"/>
          <w:szCs w:val="23"/>
          <w:lang w:val="en-GB"/>
        </w:rPr>
        <w:t xml:space="preserve"> have</w:t>
      </w:r>
      <w:r w:rsidR="006E4DF2">
        <w:rPr>
          <w:rFonts w:ascii="Calibri" w:hAnsi="Calibri"/>
          <w:bCs/>
          <w:color w:val="212121"/>
          <w:sz w:val="22"/>
          <w:szCs w:val="23"/>
          <w:lang w:val="en-GB"/>
        </w:rPr>
        <w:t xml:space="preserve"> devised</w:t>
      </w:r>
      <w:r w:rsidR="001247D3">
        <w:rPr>
          <w:rFonts w:ascii="Calibri" w:hAnsi="Calibri"/>
          <w:bCs/>
          <w:color w:val="212121"/>
          <w:sz w:val="22"/>
          <w:szCs w:val="23"/>
          <w:lang w:val="en-GB"/>
        </w:rPr>
        <w:t xml:space="preserve"> and the preparation for the procedure of automatic extraction.</w:t>
      </w:r>
    </w:p>
    <w:p w14:paraId="5189AFDC" w14:textId="62B639F3" w:rsidR="00492C4A" w:rsidRPr="005361BB" w:rsidRDefault="00492C4A" w:rsidP="00454D23">
      <w:pPr>
        <w:pStyle w:val="Default"/>
        <w:jc w:val="both"/>
        <w:rPr>
          <w:rFonts w:ascii="Calibri" w:hAnsi="Calibri"/>
          <w:bCs/>
          <w:color w:val="212121"/>
          <w:sz w:val="22"/>
          <w:szCs w:val="23"/>
          <w:lang w:val="en-GB"/>
        </w:rPr>
      </w:pPr>
    </w:p>
    <w:p w14:paraId="262B6050" w14:textId="77777777" w:rsidR="00454D23" w:rsidRPr="00770283" w:rsidRDefault="00454D23" w:rsidP="00454D23">
      <w:pPr>
        <w:pStyle w:val="Default"/>
        <w:rPr>
          <w:rFonts w:ascii="Calibri" w:hAnsi="Calibri"/>
          <w:b/>
          <w:bCs/>
          <w:color w:val="0070C0"/>
          <w:lang w:val="en-GB"/>
        </w:rPr>
      </w:pPr>
      <w:r w:rsidRPr="00770283">
        <w:rPr>
          <w:rFonts w:ascii="Calibri" w:hAnsi="Calibri"/>
          <w:b/>
          <w:bCs/>
          <w:color w:val="0070C0"/>
          <w:lang w:val="en-GB"/>
        </w:rPr>
        <w:t>3.1 Background</w:t>
      </w:r>
    </w:p>
    <w:p w14:paraId="691AA4D7" w14:textId="06F7420A" w:rsidR="00454D23" w:rsidRDefault="00454D23" w:rsidP="00454D23">
      <w:pPr>
        <w:pStyle w:val="Default"/>
        <w:jc w:val="both"/>
        <w:rPr>
          <w:rFonts w:ascii="Calibri" w:hAnsi="Calibri"/>
          <w:bCs/>
          <w:color w:val="212121"/>
          <w:sz w:val="22"/>
          <w:szCs w:val="23"/>
          <w:lang w:val="en-GB"/>
        </w:rPr>
      </w:pPr>
      <w:r w:rsidRPr="005361BB">
        <w:rPr>
          <w:rFonts w:ascii="Calibri" w:hAnsi="Calibri"/>
          <w:bCs/>
          <w:color w:val="212121"/>
          <w:sz w:val="22"/>
          <w:szCs w:val="23"/>
          <w:lang w:val="en-GB"/>
        </w:rPr>
        <w:t>My PhD project aims at proposing a design of a corpus-driven, online dictionary of Portuguese for university students. As a digitally-born dictionary, to be made from scratch, it is paramount to make use of the advantages that the most advanced resources, tools, and technologies provide.</w:t>
      </w:r>
      <w:r>
        <w:rPr>
          <w:rFonts w:ascii="Calibri" w:hAnsi="Calibri"/>
          <w:bCs/>
          <w:color w:val="212121"/>
          <w:sz w:val="22"/>
          <w:szCs w:val="23"/>
          <w:lang w:val="en-GB"/>
        </w:rPr>
        <w:t xml:space="preserve"> Besides, with the latest</w:t>
      </w:r>
      <w:r w:rsidRPr="005361BB">
        <w:rPr>
          <w:rFonts w:ascii="Calibri" w:hAnsi="Calibri"/>
          <w:bCs/>
          <w:color w:val="212121"/>
          <w:sz w:val="22"/>
          <w:szCs w:val="23"/>
          <w:lang w:val="en-GB"/>
        </w:rPr>
        <w:t xml:space="preserve"> dev</w:t>
      </w:r>
      <w:r>
        <w:rPr>
          <w:rFonts w:ascii="Calibri" w:hAnsi="Calibri"/>
          <w:bCs/>
          <w:color w:val="212121"/>
          <w:sz w:val="22"/>
          <w:szCs w:val="23"/>
          <w:lang w:val="en-GB"/>
        </w:rPr>
        <w:t xml:space="preserve">elopments in methodologies for lexicographic work, it is a serious drawback in a new dictionary project to ignore them. </w:t>
      </w:r>
    </w:p>
    <w:p w14:paraId="3E32CCC2" w14:textId="77777777" w:rsidR="00454D23" w:rsidRDefault="00454D23" w:rsidP="00454D23">
      <w:pPr>
        <w:pStyle w:val="Default"/>
        <w:jc w:val="both"/>
        <w:rPr>
          <w:rFonts w:ascii="Calibri" w:hAnsi="Calibri"/>
          <w:bCs/>
          <w:color w:val="212121"/>
          <w:sz w:val="22"/>
          <w:szCs w:val="23"/>
          <w:lang w:val="en-GB"/>
        </w:rPr>
      </w:pPr>
    </w:p>
    <w:p w14:paraId="3DE60398" w14:textId="77777777"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One of the most innovative methodologies that have been recently developed is the semi</w:t>
      </w:r>
      <w:r>
        <w:rPr>
          <w:rFonts w:ascii="Calibri" w:hAnsi="Calibri"/>
          <w:bCs/>
          <w:color w:val="212121"/>
          <w:sz w:val="22"/>
          <w:szCs w:val="23"/>
        </w:rPr>
        <w:t>-</w:t>
      </w:r>
      <w:r>
        <w:rPr>
          <w:rFonts w:ascii="Calibri" w:hAnsi="Calibri"/>
          <w:bCs/>
          <w:color w:val="212121"/>
          <w:sz w:val="22"/>
          <w:szCs w:val="23"/>
          <w:lang w:val="en-GB"/>
        </w:rPr>
        <w:t xml:space="preserve">automated </w:t>
      </w:r>
      <w:r w:rsidRPr="000936DA">
        <w:rPr>
          <w:rFonts w:ascii="Calibri" w:hAnsi="Calibri"/>
          <w:bCs/>
          <w:color w:val="212121"/>
          <w:sz w:val="22"/>
          <w:szCs w:val="23"/>
          <w:lang w:val="en-GB"/>
        </w:rPr>
        <w:t>approach</w:t>
      </w:r>
      <w:r>
        <w:rPr>
          <w:rFonts w:ascii="Calibri" w:hAnsi="Calibri"/>
          <w:bCs/>
          <w:color w:val="212121"/>
          <w:sz w:val="22"/>
          <w:szCs w:val="23"/>
          <w:lang w:val="en-GB"/>
        </w:rPr>
        <w:t xml:space="preserve">, in which </w:t>
      </w:r>
      <w:r w:rsidRPr="000936DA">
        <w:rPr>
          <w:rFonts w:ascii="Calibri" w:hAnsi="Calibri"/>
          <w:bCs/>
          <w:color w:val="212121"/>
          <w:sz w:val="22"/>
          <w:szCs w:val="23"/>
          <w:lang w:val="en-GB"/>
        </w:rPr>
        <w:t>corpus data</w:t>
      </w:r>
      <w:r>
        <w:rPr>
          <w:rFonts w:ascii="Calibri" w:hAnsi="Calibri"/>
          <w:bCs/>
          <w:color w:val="212121"/>
          <w:sz w:val="22"/>
          <w:szCs w:val="23"/>
          <w:lang w:val="en-GB"/>
        </w:rPr>
        <w:t xml:space="preserve"> is automatically extracted and transferred to the dictionary writing system, where then </w:t>
      </w:r>
      <w:r w:rsidRPr="000936DA">
        <w:rPr>
          <w:rFonts w:ascii="Calibri" w:hAnsi="Calibri"/>
          <w:bCs/>
          <w:color w:val="212121"/>
          <w:sz w:val="22"/>
          <w:szCs w:val="23"/>
          <w:lang w:val="en-GB"/>
        </w:rPr>
        <w:t>lexicographic analysis</w:t>
      </w:r>
      <w:r>
        <w:rPr>
          <w:rFonts w:ascii="Calibri" w:hAnsi="Calibri"/>
          <w:bCs/>
          <w:color w:val="212121"/>
          <w:sz w:val="22"/>
          <w:szCs w:val="23"/>
          <w:lang w:val="en-GB"/>
        </w:rPr>
        <w:t xml:space="preserve"> is conducted instead of in the corpus tool. This approach, developed by dr. </w:t>
      </w:r>
      <w:proofErr w:type="spellStart"/>
      <w:r>
        <w:rPr>
          <w:rFonts w:ascii="Calibri" w:hAnsi="Calibri"/>
          <w:bCs/>
          <w:color w:val="212121"/>
          <w:sz w:val="22"/>
          <w:szCs w:val="23"/>
          <w:lang w:val="en-GB"/>
        </w:rPr>
        <w:t>Kosem</w:t>
      </w:r>
      <w:proofErr w:type="spellEnd"/>
      <w:r>
        <w:rPr>
          <w:rFonts w:ascii="Calibri" w:hAnsi="Calibri"/>
          <w:bCs/>
          <w:color w:val="212121"/>
          <w:sz w:val="22"/>
          <w:szCs w:val="23"/>
          <w:lang w:val="en-GB"/>
        </w:rPr>
        <w:t xml:space="preserve"> and</w:t>
      </w:r>
      <w:r>
        <w:rPr>
          <w:rFonts w:ascii="Calibri" w:hAnsi="Calibri"/>
          <w:bCs/>
          <w:color w:val="212121"/>
          <w:sz w:val="22"/>
          <w:szCs w:val="23"/>
        </w:rPr>
        <w:t xml:space="preserve"> his</w:t>
      </w:r>
      <w:r>
        <w:rPr>
          <w:rFonts w:ascii="Calibri" w:hAnsi="Calibri"/>
          <w:bCs/>
          <w:color w:val="212121"/>
          <w:sz w:val="22"/>
          <w:szCs w:val="23"/>
          <w:lang w:val="en-GB"/>
        </w:rPr>
        <w:t xml:space="preserve"> colleagues in the context of the </w:t>
      </w:r>
      <w:r w:rsidRPr="007902E7">
        <w:rPr>
          <w:rFonts w:ascii="Calibri" w:hAnsi="Calibri"/>
          <w:bCs/>
          <w:color w:val="212121"/>
          <w:sz w:val="22"/>
          <w:szCs w:val="23"/>
          <w:lang w:val="en-GB"/>
        </w:rPr>
        <w:t>Communication in Slovene project</w:t>
      </w:r>
      <w:r>
        <w:rPr>
          <w:rFonts w:ascii="Calibri" w:hAnsi="Calibri"/>
          <w:bCs/>
          <w:color w:val="212121"/>
          <w:sz w:val="22"/>
          <w:szCs w:val="23"/>
          <w:lang w:val="en-GB"/>
        </w:rPr>
        <w:t>, originated from their goal to come up with a method to improve the efficiency of lexical analysis by “</w:t>
      </w:r>
      <w:r w:rsidRPr="00CB7BC8">
        <w:rPr>
          <w:rFonts w:ascii="Calibri" w:hAnsi="Calibri"/>
          <w:bCs/>
          <w:color w:val="212121"/>
          <w:sz w:val="22"/>
          <w:szCs w:val="23"/>
          <w:lang w:val="en-GB"/>
        </w:rPr>
        <w:t>automatically extracting corpus data in a</w:t>
      </w:r>
      <w:r>
        <w:rPr>
          <w:rFonts w:ascii="Calibri" w:hAnsi="Calibri"/>
          <w:bCs/>
          <w:color w:val="212121"/>
          <w:sz w:val="22"/>
          <w:szCs w:val="23"/>
          <w:lang w:val="en-GB"/>
        </w:rPr>
        <w:t xml:space="preserve"> </w:t>
      </w:r>
      <w:r w:rsidRPr="00CB7BC8">
        <w:rPr>
          <w:rFonts w:ascii="Calibri" w:hAnsi="Calibri"/>
          <w:bCs/>
          <w:color w:val="212121"/>
          <w:sz w:val="22"/>
          <w:szCs w:val="23"/>
          <w:lang w:val="en-GB"/>
        </w:rPr>
        <w:t>format that enabled a direct import into the DWS, where it would be validated,</w:t>
      </w:r>
      <w:r>
        <w:rPr>
          <w:rFonts w:ascii="Calibri" w:hAnsi="Calibri"/>
          <w:bCs/>
          <w:color w:val="212121"/>
          <w:sz w:val="22"/>
          <w:szCs w:val="23"/>
          <w:lang w:val="en-GB"/>
        </w:rPr>
        <w:t xml:space="preserve"> </w:t>
      </w:r>
      <w:r w:rsidRPr="00CB7BC8">
        <w:rPr>
          <w:rFonts w:ascii="Calibri" w:hAnsi="Calibri"/>
          <w:bCs/>
          <w:color w:val="212121"/>
          <w:sz w:val="22"/>
          <w:szCs w:val="23"/>
          <w:lang w:val="en-GB"/>
        </w:rPr>
        <w:t>edited and cleaned by the lexicographers.</w:t>
      </w:r>
      <w:r>
        <w:rPr>
          <w:rFonts w:ascii="Calibri" w:hAnsi="Calibri"/>
          <w:bCs/>
          <w:color w:val="212121"/>
          <w:sz w:val="22"/>
          <w:szCs w:val="23"/>
          <w:lang w:val="en-GB"/>
        </w:rPr>
        <w:t>” (G</w:t>
      </w:r>
      <w:r>
        <w:rPr>
          <w:rFonts w:ascii="Calibri" w:hAnsi="Calibri"/>
          <w:bCs/>
          <w:color w:val="212121"/>
          <w:sz w:val="22"/>
          <w:szCs w:val="23"/>
        </w:rPr>
        <w:t>antar</w:t>
      </w:r>
      <w:r>
        <w:rPr>
          <w:rFonts w:ascii="Calibri" w:hAnsi="Calibri"/>
          <w:bCs/>
          <w:color w:val="212121"/>
          <w:sz w:val="22"/>
          <w:szCs w:val="23"/>
          <w:lang w:val="en-GB"/>
        </w:rPr>
        <w:t xml:space="preserve"> et al., 2016). Comparison of the manual approach against the semi</w:t>
      </w:r>
      <w:r>
        <w:rPr>
          <w:rFonts w:ascii="Calibri" w:hAnsi="Calibri"/>
          <w:bCs/>
          <w:color w:val="212121"/>
          <w:sz w:val="22"/>
          <w:szCs w:val="23"/>
        </w:rPr>
        <w:t>-</w:t>
      </w:r>
      <w:r>
        <w:rPr>
          <w:rFonts w:ascii="Calibri" w:hAnsi="Calibri"/>
          <w:bCs/>
          <w:color w:val="212121"/>
          <w:sz w:val="22"/>
          <w:szCs w:val="23"/>
          <w:lang w:val="en-GB"/>
        </w:rPr>
        <w:t xml:space="preserve">automated approach has shown that this method is effective and streamlines the lexicographical process without reducing the quality of the information provided in the dictionary. </w:t>
      </w:r>
    </w:p>
    <w:p w14:paraId="3C24C53F" w14:textId="77777777" w:rsidR="00454D23" w:rsidRDefault="00454D23" w:rsidP="00454D23">
      <w:pPr>
        <w:pStyle w:val="Default"/>
        <w:jc w:val="both"/>
        <w:rPr>
          <w:rFonts w:ascii="Calibri" w:hAnsi="Calibri"/>
          <w:bCs/>
          <w:color w:val="212121"/>
          <w:sz w:val="22"/>
          <w:szCs w:val="23"/>
          <w:lang w:val="en-GB"/>
        </w:rPr>
      </w:pPr>
    </w:p>
    <w:p w14:paraId="69AFD25C" w14:textId="77777777"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According to </w:t>
      </w:r>
      <w:proofErr w:type="spellStart"/>
      <w:r>
        <w:rPr>
          <w:rFonts w:ascii="Calibri" w:hAnsi="Calibri"/>
          <w:bCs/>
          <w:color w:val="212121"/>
          <w:sz w:val="22"/>
          <w:szCs w:val="23"/>
          <w:lang w:val="en-GB"/>
        </w:rPr>
        <w:t>Gantar</w:t>
      </w:r>
      <w:proofErr w:type="spellEnd"/>
      <w:r>
        <w:rPr>
          <w:rFonts w:ascii="Calibri" w:hAnsi="Calibri"/>
          <w:bCs/>
          <w:color w:val="212121"/>
          <w:sz w:val="22"/>
          <w:szCs w:val="23"/>
          <w:lang w:val="en-GB"/>
        </w:rPr>
        <w:t xml:space="preserve"> et al. (2016), the approach is language-independent and all it requires is “</w:t>
      </w:r>
      <w:r w:rsidRPr="005361BB">
        <w:rPr>
          <w:rFonts w:ascii="Calibri" w:hAnsi="Calibri"/>
          <w:bCs/>
          <w:color w:val="212121"/>
          <w:sz w:val="22"/>
          <w:szCs w:val="23"/>
          <w:lang w:val="en-GB"/>
        </w:rPr>
        <w:t>a relatively extensive corpus (minimum 100 million words), POS-tagged</w:t>
      </w:r>
      <w:r w:rsidRPr="005361BB">
        <w:rPr>
          <w:lang w:val="en-GB"/>
        </w:rPr>
        <w:t xml:space="preserve"> </w:t>
      </w:r>
      <w:r w:rsidRPr="005361BB">
        <w:rPr>
          <w:rFonts w:ascii="Calibri" w:hAnsi="Calibri"/>
          <w:bCs/>
          <w:color w:val="212121"/>
          <w:sz w:val="22"/>
          <w:szCs w:val="23"/>
          <w:lang w:val="en-GB"/>
        </w:rPr>
        <w:t>as accurately as possible, a sketch grammar, GDEX configuration(s), and parameter</w:t>
      </w:r>
      <w:r>
        <w:rPr>
          <w:rFonts w:ascii="Calibri" w:hAnsi="Calibri"/>
          <w:bCs/>
          <w:color w:val="212121"/>
          <w:sz w:val="22"/>
          <w:szCs w:val="23"/>
          <w:lang w:val="en-GB"/>
        </w:rPr>
        <w:t xml:space="preserve"> settings for data extraction”. </w:t>
      </w:r>
    </w:p>
    <w:p w14:paraId="1925F069" w14:textId="77777777" w:rsidR="00454D23" w:rsidRDefault="00454D23" w:rsidP="00454D23">
      <w:pPr>
        <w:pStyle w:val="Default"/>
        <w:jc w:val="both"/>
        <w:rPr>
          <w:rFonts w:ascii="Calibri" w:hAnsi="Calibri"/>
          <w:bCs/>
          <w:color w:val="212121"/>
          <w:sz w:val="22"/>
          <w:szCs w:val="23"/>
          <w:lang w:val="en-GB"/>
        </w:rPr>
      </w:pPr>
    </w:p>
    <w:p w14:paraId="5F84AF94" w14:textId="2645FA26"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Since my PhD research involves corpus data analysis and pilot-entry writing, I decided to follow the latest trend in lexicographical work and </w:t>
      </w:r>
      <w:r w:rsidR="000028DB">
        <w:rPr>
          <w:rFonts w:ascii="Calibri" w:hAnsi="Calibri"/>
          <w:bCs/>
          <w:color w:val="212121"/>
          <w:sz w:val="22"/>
          <w:szCs w:val="23"/>
          <w:lang w:val="en-GB"/>
        </w:rPr>
        <w:t>test</w:t>
      </w:r>
      <w:r>
        <w:rPr>
          <w:rFonts w:ascii="Calibri" w:hAnsi="Calibri"/>
          <w:bCs/>
          <w:color w:val="212121"/>
          <w:sz w:val="22"/>
          <w:szCs w:val="23"/>
          <w:lang w:val="en-GB"/>
        </w:rPr>
        <w:t xml:space="preserve"> the semi</w:t>
      </w:r>
      <w:r>
        <w:rPr>
          <w:rFonts w:ascii="Calibri" w:hAnsi="Calibri"/>
          <w:bCs/>
          <w:color w:val="212121"/>
          <w:sz w:val="22"/>
          <w:szCs w:val="23"/>
        </w:rPr>
        <w:t>-</w:t>
      </w:r>
      <w:r>
        <w:rPr>
          <w:rFonts w:ascii="Calibri" w:hAnsi="Calibri"/>
          <w:bCs/>
          <w:color w:val="212121"/>
          <w:sz w:val="22"/>
          <w:szCs w:val="23"/>
          <w:lang w:val="en-GB"/>
        </w:rPr>
        <w:t>automated approach in my project. The procedure requires some preparation, which will be described in the next section.</w:t>
      </w:r>
    </w:p>
    <w:p w14:paraId="0050ACE4" w14:textId="77777777" w:rsidR="00454D23" w:rsidRPr="00770283" w:rsidRDefault="00454D23" w:rsidP="00454D23">
      <w:pPr>
        <w:pStyle w:val="Default"/>
        <w:jc w:val="both"/>
        <w:rPr>
          <w:rFonts w:ascii="Calibri" w:hAnsi="Calibri"/>
          <w:bCs/>
          <w:color w:val="0070C0"/>
          <w:lang w:val="en-GB"/>
        </w:rPr>
      </w:pPr>
    </w:p>
    <w:p w14:paraId="32055E6D" w14:textId="77777777" w:rsidR="00454D23" w:rsidRPr="00770283" w:rsidRDefault="00454D23" w:rsidP="00454D23">
      <w:pPr>
        <w:pStyle w:val="Default"/>
        <w:jc w:val="both"/>
        <w:rPr>
          <w:rFonts w:ascii="Calibri" w:hAnsi="Calibri"/>
          <w:b/>
          <w:bCs/>
          <w:color w:val="0070C0"/>
          <w:lang w:val="en-GB"/>
        </w:rPr>
      </w:pPr>
      <w:r w:rsidRPr="00770283">
        <w:rPr>
          <w:rFonts w:ascii="Calibri" w:hAnsi="Calibri"/>
          <w:b/>
          <w:bCs/>
          <w:color w:val="0070C0"/>
          <w:lang w:val="en-GB"/>
        </w:rPr>
        <w:t>3.2 Preparation of the procedure of automatic extraction of corpus data</w:t>
      </w:r>
    </w:p>
    <w:p w14:paraId="13044CE6" w14:textId="77777777"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The corpus I have compiled for my research is composed of texts published in online academic journals from </w:t>
      </w:r>
      <w:proofErr w:type="spellStart"/>
      <w:r>
        <w:rPr>
          <w:rFonts w:ascii="Calibri" w:hAnsi="Calibri"/>
          <w:bCs/>
          <w:color w:val="212121"/>
          <w:sz w:val="22"/>
          <w:szCs w:val="23"/>
          <w:lang w:val="en-GB"/>
        </w:rPr>
        <w:t>Scielo</w:t>
      </w:r>
      <w:proofErr w:type="spellEnd"/>
      <w:r>
        <w:rPr>
          <w:rFonts w:ascii="Calibri" w:hAnsi="Calibri"/>
          <w:bCs/>
          <w:color w:val="212121"/>
          <w:sz w:val="22"/>
          <w:szCs w:val="23"/>
          <w:lang w:val="en-GB"/>
        </w:rPr>
        <w:t xml:space="preserve"> (Scientific Electronic Library Online), which is an open access</w:t>
      </w:r>
      <w:r w:rsidRPr="00A87405">
        <w:rPr>
          <w:rFonts w:ascii="Calibri" w:hAnsi="Calibri"/>
          <w:bCs/>
          <w:color w:val="212121"/>
          <w:sz w:val="22"/>
          <w:szCs w:val="23"/>
          <w:lang w:val="en-GB"/>
        </w:rPr>
        <w:t xml:space="preserve"> </w:t>
      </w:r>
      <w:r>
        <w:rPr>
          <w:rFonts w:ascii="Calibri" w:hAnsi="Calibri"/>
          <w:bCs/>
          <w:color w:val="212121"/>
          <w:sz w:val="22"/>
          <w:szCs w:val="23"/>
          <w:lang w:val="en-GB"/>
        </w:rPr>
        <w:t xml:space="preserve">platform with collections from Brazilian journals (Scielo.br) and Portuguese journals (Scielo.pt). Besides the advantage of gathering journals from different areas all in one website, </w:t>
      </w:r>
      <w:proofErr w:type="spellStart"/>
      <w:r>
        <w:rPr>
          <w:rFonts w:ascii="Calibri" w:hAnsi="Calibri"/>
          <w:bCs/>
          <w:color w:val="212121"/>
          <w:sz w:val="22"/>
          <w:szCs w:val="23"/>
          <w:lang w:val="en-GB"/>
        </w:rPr>
        <w:t>Scielo’s</w:t>
      </w:r>
      <w:proofErr w:type="spellEnd"/>
      <w:r w:rsidRPr="00A87405">
        <w:rPr>
          <w:rFonts w:ascii="Calibri" w:hAnsi="Calibri"/>
          <w:bCs/>
          <w:color w:val="212121"/>
          <w:sz w:val="22"/>
          <w:szCs w:val="23"/>
          <w:lang w:val="en-GB"/>
        </w:rPr>
        <w:t xml:space="preserve"> </w:t>
      </w:r>
      <w:r>
        <w:rPr>
          <w:rFonts w:ascii="Calibri" w:hAnsi="Calibri"/>
          <w:bCs/>
          <w:color w:val="212121"/>
          <w:sz w:val="22"/>
          <w:szCs w:val="23"/>
          <w:lang w:val="en-GB"/>
        </w:rPr>
        <w:t xml:space="preserve">strict criteria for admission and permanency of journals in their collection guarantee the quality of the texts that comprise my corpus. </w:t>
      </w:r>
    </w:p>
    <w:p w14:paraId="2706D87E" w14:textId="77777777" w:rsidR="00454D23" w:rsidRDefault="00454D23" w:rsidP="00454D23">
      <w:pPr>
        <w:pStyle w:val="Default"/>
        <w:jc w:val="both"/>
        <w:rPr>
          <w:rFonts w:ascii="Calibri" w:hAnsi="Calibri"/>
          <w:bCs/>
          <w:color w:val="212121"/>
          <w:sz w:val="22"/>
          <w:szCs w:val="23"/>
          <w:lang w:val="en-GB"/>
        </w:rPr>
      </w:pPr>
    </w:p>
    <w:p w14:paraId="4CAC1172" w14:textId="4AC037FF"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Due to the need of balance between the two Portuguese varieties, the determination of the size of the corpus came from the smaller text collection, the Scielo.pt. The corpus now contains 10,</w:t>
      </w:r>
      <w:r w:rsidRPr="00B26EEA">
        <w:rPr>
          <w:rFonts w:ascii="Calibri" w:hAnsi="Calibri"/>
          <w:bCs/>
          <w:color w:val="212121"/>
          <w:sz w:val="22"/>
          <w:szCs w:val="23"/>
          <w:lang w:val="en-GB"/>
        </w:rPr>
        <w:t>883 text</w:t>
      </w:r>
      <w:r>
        <w:rPr>
          <w:rFonts w:ascii="Calibri" w:hAnsi="Calibri"/>
          <w:bCs/>
          <w:color w:val="212121"/>
          <w:sz w:val="22"/>
          <w:szCs w:val="23"/>
          <w:lang w:val="en-GB"/>
        </w:rPr>
        <w:t>s</w:t>
      </w:r>
      <w:r w:rsidRPr="00B26EEA">
        <w:rPr>
          <w:rFonts w:ascii="Calibri" w:hAnsi="Calibri"/>
          <w:bCs/>
          <w:color w:val="212121"/>
          <w:sz w:val="22"/>
          <w:szCs w:val="23"/>
          <w:lang w:val="en-GB"/>
        </w:rPr>
        <w:t>,</w:t>
      </w:r>
      <w:r w:rsidR="000028DB">
        <w:rPr>
          <w:rFonts w:ascii="Calibri" w:hAnsi="Calibri"/>
          <w:bCs/>
          <w:color w:val="212121"/>
          <w:sz w:val="22"/>
          <w:szCs w:val="23"/>
          <w:lang w:val="en-GB"/>
        </w:rPr>
        <w:t xml:space="preserve"> distributed among six areas of knowledge,</w:t>
      </w:r>
      <w:r>
        <w:rPr>
          <w:rFonts w:ascii="Calibri" w:hAnsi="Calibri"/>
          <w:bCs/>
          <w:color w:val="212121"/>
          <w:sz w:val="22"/>
          <w:szCs w:val="23"/>
          <w:lang w:val="en-GB"/>
        </w:rPr>
        <w:t xml:space="preserve"> totalling</w:t>
      </w:r>
      <w:r w:rsidRPr="00B26EEA">
        <w:rPr>
          <w:rFonts w:ascii="Calibri" w:hAnsi="Calibri"/>
          <w:bCs/>
          <w:color w:val="212121"/>
          <w:sz w:val="22"/>
          <w:szCs w:val="23"/>
          <w:lang w:val="en-GB"/>
        </w:rPr>
        <w:t xml:space="preserve"> 53,516,445 tokens</w:t>
      </w:r>
      <w:r>
        <w:rPr>
          <w:rFonts w:ascii="Calibri" w:hAnsi="Calibri"/>
          <w:bCs/>
          <w:color w:val="212121"/>
          <w:sz w:val="22"/>
          <w:szCs w:val="23"/>
          <w:lang w:val="en-GB"/>
        </w:rPr>
        <w:t xml:space="preserve">. This size makes my corpus </w:t>
      </w:r>
      <w:r>
        <w:rPr>
          <w:rFonts w:ascii="Calibri" w:hAnsi="Calibri"/>
          <w:bCs/>
          <w:color w:val="212121"/>
          <w:sz w:val="22"/>
          <w:szCs w:val="23"/>
          <w:lang w:val="en-GB"/>
        </w:rPr>
        <w:lastRenderedPageBreak/>
        <w:t xml:space="preserve">ideal for evaluation and tool development, which are usually done on sample corpora with sizes varying from 50 million to 100 million tokens. </w:t>
      </w:r>
    </w:p>
    <w:p w14:paraId="00261AAF" w14:textId="77777777" w:rsidR="00454D23" w:rsidRDefault="00454D23" w:rsidP="00454D23">
      <w:pPr>
        <w:pStyle w:val="Default"/>
        <w:jc w:val="both"/>
        <w:rPr>
          <w:rFonts w:ascii="Calibri" w:hAnsi="Calibri"/>
          <w:bCs/>
          <w:color w:val="212121"/>
          <w:sz w:val="22"/>
          <w:szCs w:val="23"/>
          <w:lang w:val="en-GB"/>
        </w:rPr>
      </w:pPr>
    </w:p>
    <w:p w14:paraId="50DA5E00" w14:textId="3AE2C824" w:rsidR="00454D23" w:rsidRDefault="000028DB"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The corpus was then uploaded into the Sketch Engine and automatically tokenised, lemmatised and POS-tagged with the preloaded tool Freeling. Based on metadata from the corpus, two </w:t>
      </w:r>
      <w:proofErr w:type="spellStart"/>
      <w:r>
        <w:rPr>
          <w:rFonts w:ascii="Calibri" w:hAnsi="Calibri"/>
          <w:bCs/>
          <w:color w:val="212121"/>
          <w:sz w:val="22"/>
          <w:szCs w:val="23"/>
          <w:lang w:val="en-GB"/>
        </w:rPr>
        <w:t>subcorpora</w:t>
      </w:r>
      <w:proofErr w:type="spellEnd"/>
      <w:r w:rsidR="000D17A7">
        <w:rPr>
          <w:rFonts w:ascii="Calibri" w:hAnsi="Calibri"/>
          <w:bCs/>
          <w:color w:val="212121"/>
          <w:sz w:val="22"/>
          <w:szCs w:val="23"/>
          <w:lang w:val="en-GB"/>
        </w:rPr>
        <w:t xml:space="preserve"> comprising the varieties of Portuguese </w:t>
      </w:r>
      <w:r>
        <w:rPr>
          <w:rFonts w:ascii="Calibri" w:hAnsi="Calibri"/>
          <w:bCs/>
          <w:color w:val="212121"/>
          <w:sz w:val="22"/>
          <w:szCs w:val="23"/>
          <w:lang w:val="en-GB"/>
        </w:rPr>
        <w:t>were made.</w:t>
      </w:r>
    </w:p>
    <w:p w14:paraId="64550934" w14:textId="77777777"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 </w:t>
      </w:r>
    </w:p>
    <w:p w14:paraId="434255E8" w14:textId="474E0E96" w:rsidR="000D17A7" w:rsidRDefault="000028DB" w:rsidP="00454D23">
      <w:pPr>
        <w:pStyle w:val="Default"/>
        <w:jc w:val="both"/>
        <w:rPr>
          <w:rFonts w:ascii="Calibri" w:hAnsi="Calibri"/>
          <w:bCs/>
          <w:color w:val="212121"/>
          <w:sz w:val="22"/>
          <w:szCs w:val="23"/>
          <w:lang w:val="en-GB"/>
        </w:rPr>
      </w:pPr>
      <w:proofErr w:type="spellStart"/>
      <w:r>
        <w:rPr>
          <w:rFonts w:ascii="Calibri" w:hAnsi="Calibri"/>
          <w:bCs/>
          <w:color w:val="212121"/>
          <w:sz w:val="22"/>
          <w:szCs w:val="23"/>
          <w:lang w:val="en-GB"/>
        </w:rPr>
        <w:t>Dr.</w:t>
      </w:r>
      <w:proofErr w:type="spellEnd"/>
      <w:r>
        <w:rPr>
          <w:rFonts w:ascii="Calibri" w:hAnsi="Calibri"/>
          <w:bCs/>
          <w:color w:val="212121"/>
          <w:sz w:val="22"/>
          <w:szCs w:val="23"/>
          <w:lang w:val="en-GB"/>
        </w:rPr>
        <w:t xml:space="preserve"> </w:t>
      </w:r>
      <w:proofErr w:type="spellStart"/>
      <w:r>
        <w:rPr>
          <w:rFonts w:ascii="Calibri" w:hAnsi="Calibri"/>
          <w:bCs/>
          <w:color w:val="212121"/>
          <w:sz w:val="22"/>
          <w:szCs w:val="23"/>
          <w:lang w:val="en-GB"/>
        </w:rPr>
        <w:t>Iztok</w:t>
      </w:r>
      <w:proofErr w:type="spellEnd"/>
      <w:r>
        <w:rPr>
          <w:rFonts w:ascii="Calibri" w:hAnsi="Calibri"/>
          <w:bCs/>
          <w:color w:val="212121"/>
          <w:sz w:val="22"/>
          <w:szCs w:val="23"/>
          <w:lang w:val="en-GB"/>
        </w:rPr>
        <w:t xml:space="preserve"> and I adjusted the procedure of automatic extraction of data from my corpus in order to cater for the specificities of </w:t>
      </w:r>
      <w:r w:rsidR="000D17A7">
        <w:rPr>
          <w:rFonts w:ascii="Calibri" w:hAnsi="Calibri"/>
          <w:bCs/>
          <w:color w:val="212121"/>
          <w:sz w:val="22"/>
          <w:szCs w:val="23"/>
          <w:lang w:val="en-GB"/>
        </w:rPr>
        <w:t xml:space="preserve">the Portuguese </w:t>
      </w:r>
      <w:r>
        <w:rPr>
          <w:rFonts w:ascii="Calibri" w:hAnsi="Calibri"/>
          <w:bCs/>
          <w:color w:val="212121"/>
          <w:sz w:val="22"/>
          <w:szCs w:val="23"/>
          <w:lang w:val="en-GB"/>
        </w:rPr>
        <w:t>language variet</w:t>
      </w:r>
      <w:r w:rsidR="000D17A7">
        <w:rPr>
          <w:rFonts w:ascii="Calibri" w:hAnsi="Calibri"/>
          <w:bCs/>
          <w:color w:val="212121"/>
          <w:sz w:val="22"/>
          <w:szCs w:val="23"/>
          <w:lang w:val="en-GB"/>
        </w:rPr>
        <w:t>ies</w:t>
      </w:r>
      <w:r>
        <w:rPr>
          <w:rFonts w:ascii="Calibri" w:hAnsi="Calibri"/>
          <w:bCs/>
          <w:color w:val="212121"/>
          <w:sz w:val="22"/>
          <w:szCs w:val="23"/>
          <w:lang w:val="en-GB"/>
        </w:rPr>
        <w:t xml:space="preserve"> and incorporate recent developments in the Sketch Engine, like the longest commonest match and cluster functions.</w:t>
      </w:r>
      <w:r w:rsidR="000D17A7">
        <w:rPr>
          <w:rFonts w:ascii="Calibri" w:hAnsi="Calibri"/>
          <w:bCs/>
          <w:color w:val="212121"/>
          <w:sz w:val="22"/>
          <w:szCs w:val="23"/>
          <w:lang w:val="en-GB"/>
        </w:rPr>
        <w:t xml:space="preserve"> The procedure consisted of the following steps:</w:t>
      </w:r>
    </w:p>
    <w:p w14:paraId="18927067" w14:textId="77777777" w:rsidR="00BE3D05" w:rsidRDefault="00BE3D05" w:rsidP="00454D23">
      <w:pPr>
        <w:pStyle w:val="Default"/>
        <w:jc w:val="both"/>
        <w:rPr>
          <w:rFonts w:ascii="Calibri" w:hAnsi="Calibri"/>
          <w:bCs/>
          <w:color w:val="212121"/>
          <w:sz w:val="22"/>
          <w:szCs w:val="23"/>
          <w:lang w:val="en-GB"/>
        </w:rPr>
      </w:pPr>
    </w:p>
    <w:p w14:paraId="76FDC726" w14:textId="77777777"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Selecting a sample of lemmas;</w:t>
      </w:r>
    </w:p>
    <w:p w14:paraId="00CDFE49" w14:textId="77777777"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Writing Sketch Grammar for Portuguese;</w:t>
      </w:r>
      <w:r w:rsidRPr="00A5748C">
        <w:rPr>
          <w:rFonts w:ascii="Calibri" w:hAnsi="Calibri"/>
          <w:bCs/>
          <w:color w:val="212121"/>
          <w:sz w:val="22"/>
          <w:szCs w:val="23"/>
          <w:lang w:val="en-GB"/>
        </w:rPr>
        <w:t xml:space="preserve"> </w:t>
      </w:r>
    </w:p>
    <w:p w14:paraId="79A0E532" w14:textId="435FAF45" w:rsidR="00454D23" w:rsidRPr="00A5748C"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 xml:space="preserve">Designing GDEX configurations </w:t>
      </w:r>
      <w:r w:rsidR="000D17A7">
        <w:rPr>
          <w:rFonts w:ascii="Calibri" w:hAnsi="Calibri"/>
          <w:bCs/>
          <w:color w:val="212121"/>
          <w:sz w:val="22"/>
          <w:szCs w:val="23"/>
          <w:lang w:val="en-GB"/>
        </w:rPr>
        <w:t>especially for this corpus of Portuguese</w:t>
      </w:r>
      <w:r>
        <w:rPr>
          <w:rFonts w:ascii="Calibri" w:hAnsi="Calibri"/>
          <w:bCs/>
          <w:color w:val="212121"/>
          <w:sz w:val="22"/>
          <w:szCs w:val="23"/>
          <w:lang w:val="en-GB"/>
        </w:rPr>
        <w:t>;</w:t>
      </w:r>
    </w:p>
    <w:p w14:paraId="20941BA1" w14:textId="2C6FDE57"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Setting parameters values for the extraction script</w:t>
      </w:r>
      <w:r w:rsidR="000D17A7">
        <w:rPr>
          <w:rFonts w:ascii="Calibri" w:hAnsi="Calibri"/>
          <w:bCs/>
          <w:color w:val="212121"/>
          <w:sz w:val="22"/>
          <w:szCs w:val="23"/>
          <w:lang w:val="en-GB"/>
        </w:rPr>
        <w:t xml:space="preserve"> for the corpus as a whole</w:t>
      </w:r>
      <w:r>
        <w:rPr>
          <w:rFonts w:ascii="Calibri" w:hAnsi="Calibri"/>
          <w:bCs/>
          <w:color w:val="212121"/>
          <w:sz w:val="22"/>
          <w:szCs w:val="23"/>
          <w:lang w:val="en-GB"/>
        </w:rPr>
        <w:t>;</w:t>
      </w:r>
    </w:p>
    <w:p w14:paraId="5AB175D0" w14:textId="52979DF7" w:rsidR="000D17A7" w:rsidRDefault="000D17A7"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Extracting data and metadata from the corpus;</w:t>
      </w:r>
    </w:p>
    <w:p w14:paraId="6CF4A4AF" w14:textId="77777777" w:rsidR="00454D23" w:rsidRPr="00A5748C"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 xml:space="preserve">Writing script for extraction of data from each </w:t>
      </w:r>
      <w:proofErr w:type="spellStart"/>
      <w:r>
        <w:rPr>
          <w:rFonts w:ascii="Calibri" w:hAnsi="Calibri"/>
          <w:bCs/>
          <w:color w:val="212121"/>
          <w:sz w:val="22"/>
          <w:szCs w:val="23"/>
          <w:lang w:val="en-GB"/>
        </w:rPr>
        <w:t>subcorpus</w:t>
      </w:r>
      <w:proofErr w:type="spellEnd"/>
      <w:r>
        <w:rPr>
          <w:rFonts w:ascii="Calibri" w:hAnsi="Calibri"/>
          <w:bCs/>
          <w:color w:val="212121"/>
          <w:sz w:val="22"/>
          <w:szCs w:val="23"/>
          <w:lang w:val="en-GB"/>
        </w:rPr>
        <w:t xml:space="preserve">; </w:t>
      </w:r>
    </w:p>
    <w:p w14:paraId="005ECC6F" w14:textId="77777777"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 xml:space="preserve">Extracting information from each variety </w:t>
      </w:r>
      <w:proofErr w:type="spellStart"/>
      <w:r>
        <w:rPr>
          <w:rFonts w:ascii="Calibri" w:hAnsi="Calibri"/>
          <w:bCs/>
          <w:color w:val="212121"/>
          <w:sz w:val="22"/>
          <w:szCs w:val="23"/>
          <w:lang w:val="en-GB"/>
        </w:rPr>
        <w:t>subcorpus</w:t>
      </w:r>
      <w:proofErr w:type="spellEnd"/>
      <w:r>
        <w:rPr>
          <w:rFonts w:ascii="Calibri" w:hAnsi="Calibri"/>
          <w:bCs/>
          <w:color w:val="212121"/>
          <w:sz w:val="22"/>
          <w:szCs w:val="23"/>
          <w:lang w:val="en-GB"/>
        </w:rPr>
        <w:t>;</w:t>
      </w:r>
    </w:p>
    <w:p w14:paraId="4FD55F5E" w14:textId="77777777"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Writing script for merging datasets;</w:t>
      </w:r>
    </w:p>
    <w:p w14:paraId="47B876F6" w14:textId="77777777"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Merging datasets;</w:t>
      </w:r>
    </w:p>
    <w:p w14:paraId="0AB88D1E" w14:textId="77777777" w:rsidR="00454D23" w:rsidRDefault="00454D23" w:rsidP="00454D23">
      <w:pPr>
        <w:pStyle w:val="Default"/>
        <w:numPr>
          <w:ilvl w:val="0"/>
          <w:numId w:val="1"/>
        </w:numPr>
        <w:jc w:val="both"/>
        <w:rPr>
          <w:rFonts w:ascii="Calibri" w:hAnsi="Calibri"/>
          <w:bCs/>
          <w:color w:val="212121"/>
          <w:sz w:val="22"/>
          <w:szCs w:val="23"/>
          <w:lang w:val="en-GB"/>
        </w:rPr>
      </w:pPr>
      <w:r w:rsidRPr="00A5748C">
        <w:rPr>
          <w:rFonts w:ascii="Calibri" w:hAnsi="Calibri"/>
          <w:bCs/>
          <w:color w:val="212121"/>
          <w:sz w:val="22"/>
          <w:szCs w:val="23"/>
          <w:lang w:val="en-GB"/>
        </w:rPr>
        <w:t xml:space="preserve">Setting </w:t>
      </w:r>
      <w:r>
        <w:rPr>
          <w:rFonts w:ascii="Calibri" w:hAnsi="Calibri"/>
          <w:bCs/>
          <w:color w:val="212121"/>
          <w:sz w:val="22"/>
          <w:szCs w:val="23"/>
          <w:lang w:val="en-GB"/>
        </w:rPr>
        <w:t xml:space="preserve">clustering </w:t>
      </w:r>
      <w:r w:rsidRPr="00A5748C">
        <w:rPr>
          <w:rFonts w:ascii="Calibri" w:hAnsi="Calibri"/>
          <w:bCs/>
          <w:color w:val="212121"/>
          <w:sz w:val="22"/>
          <w:szCs w:val="23"/>
          <w:lang w:val="en-GB"/>
        </w:rPr>
        <w:t xml:space="preserve">parameters values for </w:t>
      </w:r>
      <w:r>
        <w:rPr>
          <w:rFonts w:ascii="Calibri" w:hAnsi="Calibri"/>
          <w:bCs/>
          <w:color w:val="212121"/>
          <w:sz w:val="22"/>
          <w:szCs w:val="23"/>
          <w:lang w:val="en-GB"/>
        </w:rPr>
        <w:t>the clustering</w:t>
      </w:r>
      <w:r w:rsidRPr="00A5748C">
        <w:rPr>
          <w:rFonts w:ascii="Calibri" w:hAnsi="Calibri"/>
          <w:bCs/>
          <w:color w:val="212121"/>
          <w:sz w:val="22"/>
          <w:szCs w:val="23"/>
          <w:lang w:val="en-GB"/>
        </w:rPr>
        <w:t xml:space="preserve"> script</w:t>
      </w:r>
      <w:r>
        <w:rPr>
          <w:rFonts w:ascii="Calibri" w:hAnsi="Calibri"/>
          <w:bCs/>
          <w:color w:val="212121"/>
          <w:sz w:val="22"/>
          <w:szCs w:val="23"/>
          <w:lang w:val="en-GB"/>
        </w:rPr>
        <w:t>;</w:t>
      </w:r>
    </w:p>
    <w:p w14:paraId="650A71E4" w14:textId="77777777"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 xml:space="preserve">Writing script for </w:t>
      </w:r>
      <w:r w:rsidRPr="00F66662">
        <w:rPr>
          <w:rFonts w:ascii="Calibri" w:hAnsi="Calibri"/>
          <w:bCs/>
          <w:color w:val="212121"/>
          <w:sz w:val="22"/>
          <w:szCs w:val="23"/>
          <w:lang w:val="en-GB"/>
        </w:rPr>
        <w:t>clustering</w:t>
      </w:r>
      <w:r>
        <w:rPr>
          <w:rFonts w:ascii="Calibri" w:hAnsi="Calibri"/>
          <w:bCs/>
          <w:color w:val="212121"/>
          <w:sz w:val="22"/>
          <w:szCs w:val="23"/>
          <w:lang w:val="en-GB"/>
        </w:rPr>
        <w:t xml:space="preserve"> and for extracting and adding longest-commonest match </w:t>
      </w:r>
      <w:r w:rsidRPr="00F66662">
        <w:rPr>
          <w:rFonts w:ascii="Calibri" w:hAnsi="Calibri"/>
          <w:bCs/>
          <w:color w:val="212121"/>
          <w:sz w:val="22"/>
          <w:szCs w:val="23"/>
          <w:lang w:val="en-GB"/>
        </w:rPr>
        <w:t>info</w:t>
      </w:r>
      <w:r>
        <w:rPr>
          <w:rFonts w:ascii="Calibri" w:hAnsi="Calibri"/>
          <w:bCs/>
          <w:color w:val="212121"/>
          <w:sz w:val="22"/>
          <w:szCs w:val="23"/>
          <w:lang w:val="en-GB"/>
        </w:rPr>
        <w:t>rmation;</w:t>
      </w:r>
    </w:p>
    <w:p w14:paraId="5CC0284B" w14:textId="41F7CAD6" w:rsidR="00454D23" w:rsidRDefault="00454D23"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Adding clustering and l</w:t>
      </w:r>
      <w:r w:rsidRPr="00F66662">
        <w:rPr>
          <w:rFonts w:ascii="Calibri" w:hAnsi="Calibri"/>
          <w:bCs/>
          <w:color w:val="212121"/>
          <w:sz w:val="22"/>
          <w:szCs w:val="23"/>
          <w:lang w:val="en-GB"/>
        </w:rPr>
        <w:t>ongest-commonest match</w:t>
      </w:r>
      <w:r>
        <w:rPr>
          <w:rFonts w:ascii="Calibri" w:hAnsi="Calibri"/>
          <w:bCs/>
          <w:color w:val="212121"/>
          <w:sz w:val="22"/>
          <w:szCs w:val="23"/>
          <w:lang w:val="en-GB"/>
        </w:rPr>
        <w:t xml:space="preserve"> information</w:t>
      </w:r>
      <w:r w:rsidR="00B150E1">
        <w:rPr>
          <w:rFonts w:ascii="Calibri" w:hAnsi="Calibri"/>
          <w:bCs/>
          <w:color w:val="212121"/>
          <w:sz w:val="22"/>
          <w:szCs w:val="23"/>
          <w:lang w:val="en-GB"/>
        </w:rPr>
        <w:t xml:space="preserve"> to the merged data</w:t>
      </w:r>
      <w:r>
        <w:rPr>
          <w:rFonts w:ascii="Calibri" w:hAnsi="Calibri"/>
          <w:bCs/>
          <w:color w:val="212121"/>
          <w:sz w:val="22"/>
          <w:szCs w:val="23"/>
          <w:lang w:val="en-GB"/>
        </w:rPr>
        <w:t>;</w:t>
      </w:r>
    </w:p>
    <w:p w14:paraId="4CD1FE51" w14:textId="3098AD00" w:rsidR="000D17A7" w:rsidRDefault="000D17A7"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 xml:space="preserve">Setting </w:t>
      </w:r>
      <w:r w:rsidR="00B150E1">
        <w:rPr>
          <w:rFonts w:ascii="Calibri" w:hAnsi="Calibri"/>
          <w:bCs/>
          <w:color w:val="212121"/>
          <w:sz w:val="22"/>
          <w:szCs w:val="23"/>
          <w:lang w:val="en-GB"/>
        </w:rPr>
        <w:t>values for labels assignment;</w:t>
      </w:r>
    </w:p>
    <w:p w14:paraId="26A4E750" w14:textId="5A2D451D" w:rsidR="00B150E1" w:rsidRDefault="00B150E1"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Excluding information below cut-off points and adding labels;</w:t>
      </w:r>
    </w:p>
    <w:p w14:paraId="52D6B7BC" w14:textId="7DC7BC8E" w:rsidR="00454D23" w:rsidRDefault="00B150E1"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Ex</w:t>
      </w:r>
      <w:r w:rsidR="00454D23">
        <w:rPr>
          <w:rFonts w:ascii="Calibri" w:hAnsi="Calibri"/>
          <w:bCs/>
          <w:color w:val="212121"/>
          <w:sz w:val="22"/>
          <w:szCs w:val="23"/>
          <w:lang w:val="en-GB"/>
        </w:rPr>
        <w:t xml:space="preserve">porting extracted data into </w:t>
      </w:r>
      <w:proofErr w:type="spellStart"/>
      <w:r w:rsidR="00454D23">
        <w:rPr>
          <w:rFonts w:ascii="Calibri" w:hAnsi="Calibri"/>
          <w:bCs/>
          <w:color w:val="212121"/>
          <w:sz w:val="22"/>
          <w:szCs w:val="23"/>
          <w:lang w:val="en-GB"/>
        </w:rPr>
        <w:t>iLex</w:t>
      </w:r>
      <w:proofErr w:type="spellEnd"/>
      <w:r w:rsidR="00227475">
        <w:rPr>
          <w:rFonts w:ascii="Calibri" w:hAnsi="Calibri"/>
          <w:bCs/>
          <w:color w:val="212121"/>
          <w:sz w:val="22"/>
          <w:szCs w:val="23"/>
          <w:lang w:val="en-GB"/>
        </w:rPr>
        <w:t xml:space="preserve"> (Dictionary Writing System)</w:t>
      </w:r>
      <w:r w:rsidR="00454D23">
        <w:rPr>
          <w:rFonts w:ascii="Calibri" w:hAnsi="Calibri"/>
          <w:bCs/>
          <w:color w:val="212121"/>
          <w:sz w:val="22"/>
          <w:szCs w:val="23"/>
          <w:lang w:val="en-GB"/>
        </w:rPr>
        <w:t>;</w:t>
      </w:r>
    </w:p>
    <w:p w14:paraId="1253961E" w14:textId="3E6A8D46" w:rsidR="00454D23" w:rsidRDefault="008D1B48" w:rsidP="00454D23">
      <w:pPr>
        <w:pStyle w:val="Default"/>
        <w:numPr>
          <w:ilvl w:val="0"/>
          <w:numId w:val="1"/>
        </w:numPr>
        <w:jc w:val="both"/>
        <w:rPr>
          <w:rFonts w:ascii="Calibri" w:hAnsi="Calibri"/>
          <w:bCs/>
          <w:color w:val="212121"/>
          <w:sz w:val="22"/>
          <w:szCs w:val="23"/>
          <w:lang w:val="en-GB"/>
        </w:rPr>
      </w:pPr>
      <w:r>
        <w:rPr>
          <w:rFonts w:ascii="Calibri" w:hAnsi="Calibri"/>
          <w:bCs/>
          <w:color w:val="212121"/>
          <w:sz w:val="22"/>
          <w:szCs w:val="23"/>
          <w:lang w:val="en-GB"/>
        </w:rPr>
        <w:t>Evaluating results.</w:t>
      </w:r>
    </w:p>
    <w:p w14:paraId="1E02D210" w14:textId="60395BC9" w:rsidR="00454D23" w:rsidRDefault="00454D23" w:rsidP="00454D23">
      <w:pPr>
        <w:pStyle w:val="Default"/>
        <w:jc w:val="both"/>
        <w:rPr>
          <w:rFonts w:ascii="Calibri" w:hAnsi="Calibri"/>
          <w:bCs/>
          <w:color w:val="212121"/>
          <w:sz w:val="22"/>
          <w:szCs w:val="23"/>
          <w:lang w:val="en-GB"/>
        </w:rPr>
      </w:pPr>
    </w:p>
    <w:p w14:paraId="6D416097" w14:textId="77777777" w:rsidR="00454D23" w:rsidRPr="00770283" w:rsidRDefault="00454D23" w:rsidP="00454D23">
      <w:pPr>
        <w:pStyle w:val="Default"/>
        <w:jc w:val="both"/>
        <w:rPr>
          <w:rFonts w:ascii="Calibri" w:hAnsi="Calibri"/>
          <w:b/>
          <w:bCs/>
          <w:color w:val="0070C0"/>
          <w:lang w:val="en-GB"/>
        </w:rPr>
      </w:pPr>
      <w:r w:rsidRPr="00770283">
        <w:rPr>
          <w:rFonts w:ascii="Calibri" w:hAnsi="Calibri"/>
          <w:b/>
          <w:bCs/>
          <w:color w:val="0070C0"/>
          <w:lang w:val="en-GB"/>
        </w:rPr>
        <w:t>3.3 Phases development and outcomes</w:t>
      </w:r>
    </w:p>
    <w:p w14:paraId="00236437" w14:textId="77777777"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For lemma selection, a list of lemma was yielded by using the Word List function in the Sketch Engine. Next, manual analysis was performed in order to select 85 lemmas for each of the following categories: nouns, verbs and adjectives. For adverbs, a smaller set of 65 lemmas was chosen. The main criterion was to provide a sample containing lemmas with diversified grammatical behaviour and medium frequency. </w:t>
      </w:r>
    </w:p>
    <w:p w14:paraId="68C8400F" w14:textId="77777777" w:rsidR="00454D23" w:rsidRDefault="00454D23" w:rsidP="00454D23">
      <w:pPr>
        <w:pStyle w:val="Default"/>
        <w:jc w:val="both"/>
        <w:rPr>
          <w:rFonts w:ascii="Calibri" w:hAnsi="Calibri"/>
          <w:bCs/>
          <w:color w:val="212121"/>
          <w:sz w:val="22"/>
          <w:szCs w:val="23"/>
          <w:lang w:val="en-GB"/>
        </w:rPr>
      </w:pPr>
    </w:p>
    <w:p w14:paraId="287A5775" w14:textId="267B38A6" w:rsidR="00454D23" w:rsidRDefault="00227475"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As earlier mentioned, </w:t>
      </w:r>
      <w:r w:rsidR="00BE3D05">
        <w:rPr>
          <w:rFonts w:ascii="Calibri" w:hAnsi="Calibri"/>
          <w:bCs/>
          <w:color w:val="212121"/>
          <w:sz w:val="22"/>
          <w:szCs w:val="23"/>
          <w:lang w:val="en-GB"/>
        </w:rPr>
        <w:t>I devised a sketch grammar specially for this procedure. There were in total 48 grammatical relations (</w:t>
      </w:r>
      <w:proofErr w:type="spellStart"/>
      <w:r w:rsidR="00BE3D05" w:rsidRPr="00BE3D05">
        <w:rPr>
          <w:rFonts w:ascii="Calibri" w:hAnsi="Calibri"/>
          <w:bCs/>
          <w:i/>
          <w:color w:val="212121"/>
          <w:sz w:val="22"/>
          <w:szCs w:val="23"/>
          <w:lang w:val="en-GB"/>
        </w:rPr>
        <w:t>gramrel</w:t>
      </w:r>
      <w:proofErr w:type="spellEnd"/>
      <w:r w:rsidR="00BE3D05">
        <w:rPr>
          <w:rFonts w:ascii="Calibri" w:hAnsi="Calibri"/>
          <w:bCs/>
          <w:color w:val="212121"/>
          <w:sz w:val="22"/>
          <w:szCs w:val="23"/>
          <w:lang w:val="en-GB"/>
        </w:rPr>
        <w:t xml:space="preserve">, in the Sketch Engine): 8 for adjectives, 10 for nouns, 25 for verbs, and 5 for adverbs. I then listed all the </w:t>
      </w:r>
      <w:proofErr w:type="spellStart"/>
      <w:r w:rsidR="00BE3D05">
        <w:rPr>
          <w:rFonts w:ascii="Calibri" w:hAnsi="Calibri"/>
          <w:bCs/>
          <w:color w:val="212121"/>
          <w:sz w:val="22"/>
          <w:szCs w:val="23"/>
          <w:lang w:val="en-GB"/>
        </w:rPr>
        <w:t>gramrel</w:t>
      </w:r>
      <w:proofErr w:type="spellEnd"/>
      <w:r w:rsidR="00BE3D05">
        <w:rPr>
          <w:rFonts w:ascii="Calibri" w:hAnsi="Calibri"/>
          <w:bCs/>
          <w:color w:val="212121"/>
          <w:sz w:val="22"/>
          <w:szCs w:val="23"/>
          <w:lang w:val="en-GB"/>
        </w:rPr>
        <w:t xml:space="preserve"> n</w:t>
      </w:r>
      <w:r w:rsidR="00D068EB">
        <w:rPr>
          <w:rFonts w:ascii="Calibri" w:hAnsi="Calibri"/>
          <w:bCs/>
          <w:color w:val="212121"/>
          <w:sz w:val="22"/>
          <w:szCs w:val="23"/>
          <w:lang w:val="en-GB"/>
        </w:rPr>
        <w:t>ames, separated according to each</w:t>
      </w:r>
      <w:r w:rsidR="00BE3D05">
        <w:rPr>
          <w:rFonts w:ascii="Calibri" w:hAnsi="Calibri"/>
          <w:bCs/>
          <w:color w:val="212121"/>
          <w:sz w:val="22"/>
          <w:szCs w:val="23"/>
          <w:lang w:val="en-GB"/>
        </w:rPr>
        <w:t xml:space="preserve"> </w:t>
      </w:r>
      <w:r w:rsidR="00D068EB">
        <w:rPr>
          <w:rFonts w:ascii="Calibri" w:hAnsi="Calibri"/>
          <w:bCs/>
          <w:color w:val="212121"/>
          <w:sz w:val="22"/>
          <w:szCs w:val="23"/>
          <w:lang w:val="en-GB"/>
        </w:rPr>
        <w:t>category.</w:t>
      </w:r>
    </w:p>
    <w:p w14:paraId="7879EEA7" w14:textId="77777777" w:rsidR="00454D23" w:rsidRDefault="00454D23" w:rsidP="00454D23">
      <w:pPr>
        <w:pStyle w:val="Default"/>
        <w:jc w:val="both"/>
        <w:rPr>
          <w:rFonts w:ascii="Calibri" w:hAnsi="Calibri"/>
          <w:bCs/>
          <w:color w:val="212121"/>
          <w:sz w:val="22"/>
          <w:szCs w:val="23"/>
          <w:lang w:val="en-GB"/>
        </w:rPr>
      </w:pPr>
    </w:p>
    <w:p w14:paraId="78C583FC" w14:textId="182375C4" w:rsidR="00454D23" w:rsidRDefault="00454D23" w:rsidP="00454D23">
      <w:pPr>
        <w:pStyle w:val="Default"/>
        <w:jc w:val="both"/>
        <w:rPr>
          <w:rFonts w:ascii="Calibri" w:hAnsi="Calibri"/>
          <w:bCs/>
          <w:color w:val="212121"/>
          <w:sz w:val="22"/>
          <w:szCs w:val="23"/>
          <w:lang w:val="en-GB"/>
        </w:rPr>
      </w:pPr>
      <w:proofErr w:type="spellStart"/>
      <w:r>
        <w:rPr>
          <w:rFonts w:ascii="Calibri" w:hAnsi="Calibri"/>
          <w:bCs/>
          <w:color w:val="212121"/>
          <w:sz w:val="22"/>
          <w:szCs w:val="23"/>
          <w:lang w:val="en-GB"/>
        </w:rPr>
        <w:t>Dr.</w:t>
      </w:r>
      <w:proofErr w:type="spellEnd"/>
      <w:r>
        <w:rPr>
          <w:rFonts w:ascii="Calibri" w:hAnsi="Calibri"/>
          <w:bCs/>
          <w:color w:val="212121"/>
          <w:sz w:val="22"/>
          <w:szCs w:val="23"/>
          <w:lang w:val="en-GB"/>
        </w:rPr>
        <w:t xml:space="preserve"> </w:t>
      </w:r>
      <w:proofErr w:type="spellStart"/>
      <w:r>
        <w:rPr>
          <w:rFonts w:ascii="Calibri" w:hAnsi="Calibri"/>
          <w:bCs/>
          <w:color w:val="212121"/>
          <w:sz w:val="22"/>
          <w:szCs w:val="23"/>
          <w:lang w:val="en-GB"/>
        </w:rPr>
        <w:t>Kosem</w:t>
      </w:r>
      <w:proofErr w:type="spellEnd"/>
      <w:r>
        <w:rPr>
          <w:rFonts w:ascii="Calibri" w:hAnsi="Calibri"/>
          <w:bCs/>
          <w:color w:val="212121"/>
          <w:sz w:val="22"/>
          <w:szCs w:val="23"/>
          <w:lang w:val="en-GB"/>
        </w:rPr>
        <w:t xml:space="preserve"> and I discussed language characteristics and the user profile of the dictionary in order to design specific GDEX configurations for my corpus.</w:t>
      </w:r>
      <w:r w:rsidR="00247A5E">
        <w:rPr>
          <w:rFonts w:ascii="Calibri" w:hAnsi="Calibri"/>
          <w:bCs/>
          <w:color w:val="212121"/>
          <w:sz w:val="22"/>
          <w:szCs w:val="23"/>
          <w:lang w:val="en-GB"/>
        </w:rPr>
        <w:t xml:space="preserve"> </w:t>
      </w:r>
      <w:r w:rsidR="00D068EB">
        <w:rPr>
          <w:rFonts w:ascii="Calibri" w:hAnsi="Calibri"/>
          <w:bCs/>
          <w:color w:val="212121"/>
          <w:sz w:val="22"/>
          <w:szCs w:val="23"/>
          <w:lang w:val="en-GB"/>
        </w:rPr>
        <w:t xml:space="preserve">Although we could not devote much time for this activity, after some testing, we reached </w:t>
      </w:r>
      <w:r w:rsidR="001247D3">
        <w:rPr>
          <w:rFonts w:ascii="Calibri" w:hAnsi="Calibri"/>
          <w:bCs/>
          <w:color w:val="212121"/>
          <w:sz w:val="22"/>
          <w:szCs w:val="23"/>
          <w:lang w:val="en-GB"/>
        </w:rPr>
        <w:t>satisfactory</w:t>
      </w:r>
      <w:r w:rsidR="00D068EB">
        <w:rPr>
          <w:rFonts w:ascii="Calibri" w:hAnsi="Calibri"/>
          <w:bCs/>
          <w:color w:val="212121"/>
          <w:sz w:val="22"/>
          <w:szCs w:val="23"/>
          <w:lang w:val="en-GB"/>
        </w:rPr>
        <w:t xml:space="preserve"> result</w:t>
      </w:r>
      <w:r w:rsidR="001247D3">
        <w:rPr>
          <w:rFonts w:ascii="Calibri" w:hAnsi="Calibri"/>
          <w:bCs/>
          <w:color w:val="212121"/>
          <w:sz w:val="22"/>
          <w:szCs w:val="23"/>
          <w:lang w:val="en-GB"/>
        </w:rPr>
        <w:t>s</w:t>
      </w:r>
      <w:bookmarkStart w:id="0" w:name="_GoBack"/>
      <w:bookmarkEnd w:id="0"/>
      <w:r w:rsidR="00D068EB">
        <w:rPr>
          <w:rFonts w:ascii="Calibri" w:hAnsi="Calibri"/>
          <w:bCs/>
          <w:color w:val="212121"/>
          <w:sz w:val="22"/>
          <w:szCs w:val="23"/>
          <w:lang w:val="en-GB"/>
        </w:rPr>
        <w:t xml:space="preserve">. </w:t>
      </w:r>
      <w:r w:rsidR="00247A5E">
        <w:rPr>
          <w:rFonts w:ascii="Calibri" w:hAnsi="Calibri"/>
          <w:bCs/>
          <w:color w:val="212121"/>
          <w:sz w:val="22"/>
          <w:szCs w:val="23"/>
          <w:lang w:val="en-GB"/>
        </w:rPr>
        <w:t>Nevertheless</w:t>
      </w:r>
      <w:r w:rsidR="00D068EB">
        <w:rPr>
          <w:rFonts w:ascii="Calibri" w:hAnsi="Calibri"/>
          <w:bCs/>
          <w:color w:val="212121"/>
          <w:sz w:val="22"/>
          <w:szCs w:val="23"/>
          <w:lang w:val="en-GB"/>
        </w:rPr>
        <w:t>, we intend to continue collaboration and keep working on the GDEX for Portuguese.</w:t>
      </w:r>
    </w:p>
    <w:p w14:paraId="71455ADE" w14:textId="00E9DD87" w:rsidR="00454D23" w:rsidRDefault="00454D23" w:rsidP="00454D23">
      <w:pPr>
        <w:pStyle w:val="Default"/>
        <w:jc w:val="both"/>
        <w:rPr>
          <w:rFonts w:ascii="Calibri" w:hAnsi="Calibri"/>
          <w:bCs/>
          <w:color w:val="212121"/>
          <w:sz w:val="22"/>
          <w:szCs w:val="23"/>
          <w:lang w:val="en-GB"/>
        </w:rPr>
      </w:pPr>
    </w:p>
    <w:p w14:paraId="26E44036" w14:textId="31085810" w:rsidR="00247A5E" w:rsidRDefault="00247A5E"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The API script for </w:t>
      </w:r>
      <w:r w:rsidR="00CB5909">
        <w:rPr>
          <w:rFonts w:ascii="Calibri" w:hAnsi="Calibri"/>
          <w:bCs/>
          <w:color w:val="212121"/>
          <w:sz w:val="22"/>
          <w:szCs w:val="23"/>
          <w:lang w:val="en-GB"/>
        </w:rPr>
        <w:t xml:space="preserve">automatic </w:t>
      </w:r>
      <w:r>
        <w:rPr>
          <w:rFonts w:ascii="Calibri" w:hAnsi="Calibri"/>
          <w:bCs/>
          <w:color w:val="212121"/>
          <w:sz w:val="22"/>
          <w:szCs w:val="23"/>
          <w:lang w:val="en-GB"/>
        </w:rPr>
        <w:t>extraction of data from the corpus</w:t>
      </w:r>
      <w:r w:rsidR="00CB5909">
        <w:rPr>
          <w:rFonts w:ascii="Calibri" w:hAnsi="Calibri"/>
          <w:bCs/>
          <w:color w:val="212121"/>
          <w:sz w:val="22"/>
          <w:szCs w:val="23"/>
          <w:lang w:val="en-GB"/>
        </w:rPr>
        <w:t xml:space="preserve"> in the Sketch Engine</w:t>
      </w:r>
      <w:r>
        <w:rPr>
          <w:rFonts w:ascii="Calibri" w:hAnsi="Calibri"/>
          <w:bCs/>
          <w:color w:val="212121"/>
          <w:sz w:val="22"/>
          <w:szCs w:val="23"/>
          <w:lang w:val="en-GB"/>
        </w:rPr>
        <w:t xml:space="preserve"> was written by a programmer. He used the lemma li</w:t>
      </w:r>
      <w:r w:rsidR="00C71C3D">
        <w:rPr>
          <w:rFonts w:ascii="Calibri" w:hAnsi="Calibri"/>
          <w:bCs/>
          <w:color w:val="212121"/>
          <w:sz w:val="22"/>
          <w:szCs w:val="23"/>
          <w:lang w:val="en-GB"/>
        </w:rPr>
        <w:t xml:space="preserve">st and </w:t>
      </w:r>
      <w:r w:rsidR="00CB5909">
        <w:rPr>
          <w:rFonts w:ascii="Calibri" w:hAnsi="Calibri"/>
          <w:bCs/>
          <w:color w:val="212121"/>
          <w:sz w:val="22"/>
          <w:szCs w:val="23"/>
          <w:lang w:val="en-GB"/>
        </w:rPr>
        <w:t xml:space="preserve">the list of </w:t>
      </w:r>
      <w:proofErr w:type="spellStart"/>
      <w:r w:rsidR="00CB5909">
        <w:rPr>
          <w:rFonts w:ascii="Calibri" w:hAnsi="Calibri"/>
          <w:bCs/>
          <w:color w:val="212121"/>
          <w:sz w:val="22"/>
          <w:szCs w:val="23"/>
          <w:lang w:val="en-GB"/>
        </w:rPr>
        <w:t>gramrels</w:t>
      </w:r>
      <w:proofErr w:type="spellEnd"/>
      <w:r w:rsidR="00CB5909">
        <w:rPr>
          <w:rFonts w:ascii="Calibri" w:hAnsi="Calibri"/>
          <w:bCs/>
          <w:color w:val="212121"/>
          <w:sz w:val="22"/>
          <w:szCs w:val="23"/>
          <w:lang w:val="en-GB"/>
        </w:rPr>
        <w:t xml:space="preserve"> to extract lemmas, collocates, information on grammatical relation frequency and salience, and information on frequency and salience of each collocate. </w:t>
      </w:r>
    </w:p>
    <w:p w14:paraId="59245C1E" w14:textId="77777777" w:rsidR="00247A5E" w:rsidRDefault="00247A5E" w:rsidP="00454D23">
      <w:pPr>
        <w:pStyle w:val="Default"/>
        <w:jc w:val="both"/>
        <w:rPr>
          <w:rFonts w:ascii="Calibri" w:hAnsi="Calibri"/>
          <w:bCs/>
          <w:color w:val="212121"/>
          <w:sz w:val="22"/>
          <w:szCs w:val="23"/>
          <w:lang w:val="en-GB"/>
        </w:rPr>
      </w:pPr>
    </w:p>
    <w:p w14:paraId="3F720783" w14:textId="4F03D999" w:rsidR="00CB5909" w:rsidRDefault="009D5FF9"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A </w:t>
      </w:r>
      <w:r w:rsidR="00CB5909">
        <w:rPr>
          <w:rFonts w:ascii="Calibri" w:hAnsi="Calibri"/>
          <w:bCs/>
          <w:color w:val="212121"/>
          <w:sz w:val="22"/>
          <w:szCs w:val="23"/>
          <w:lang w:val="en-GB"/>
        </w:rPr>
        <w:t xml:space="preserve">script was written for extracting collocates and 3 examples per collocate from each </w:t>
      </w:r>
      <w:proofErr w:type="spellStart"/>
      <w:r w:rsidR="00CB5909">
        <w:rPr>
          <w:rFonts w:ascii="Calibri" w:hAnsi="Calibri"/>
          <w:bCs/>
          <w:color w:val="212121"/>
          <w:sz w:val="22"/>
          <w:szCs w:val="23"/>
          <w:lang w:val="en-GB"/>
        </w:rPr>
        <w:t>subcorpora</w:t>
      </w:r>
      <w:proofErr w:type="spellEnd"/>
      <w:r w:rsidR="00CB5909">
        <w:rPr>
          <w:rFonts w:ascii="Calibri" w:hAnsi="Calibri"/>
          <w:bCs/>
          <w:color w:val="212121"/>
          <w:sz w:val="22"/>
          <w:szCs w:val="23"/>
          <w:lang w:val="en-GB"/>
        </w:rPr>
        <w:t xml:space="preserve">. </w:t>
      </w:r>
      <w:r>
        <w:rPr>
          <w:rFonts w:ascii="Calibri" w:hAnsi="Calibri"/>
          <w:bCs/>
          <w:color w:val="212121"/>
          <w:sz w:val="22"/>
          <w:szCs w:val="23"/>
          <w:lang w:val="en-GB"/>
        </w:rPr>
        <w:t xml:space="preserve">Another script had to be elaborated to merge these two datasets. </w:t>
      </w:r>
    </w:p>
    <w:p w14:paraId="01AA9274" w14:textId="77777777" w:rsidR="00CB5909" w:rsidRDefault="00CB5909" w:rsidP="00454D23">
      <w:pPr>
        <w:pStyle w:val="Default"/>
        <w:jc w:val="both"/>
        <w:rPr>
          <w:rFonts w:ascii="Calibri" w:hAnsi="Calibri"/>
          <w:bCs/>
          <w:color w:val="212121"/>
          <w:sz w:val="22"/>
          <w:szCs w:val="23"/>
          <w:lang w:val="en-GB"/>
        </w:rPr>
      </w:pPr>
    </w:p>
    <w:p w14:paraId="18FA8A26" w14:textId="77777777" w:rsidR="00CB5909" w:rsidRDefault="00CB5909" w:rsidP="00454D23">
      <w:pPr>
        <w:pStyle w:val="Default"/>
        <w:jc w:val="both"/>
        <w:rPr>
          <w:rFonts w:ascii="Calibri" w:hAnsi="Calibri"/>
          <w:bCs/>
          <w:color w:val="212121"/>
          <w:sz w:val="22"/>
          <w:szCs w:val="23"/>
          <w:lang w:val="en-GB"/>
        </w:rPr>
      </w:pPr>
    </w:p>
    <w:p w14:paraId="0CBBF01C" w14:textId="1A4EB25E" w:rsidR="00454D23" w:rsidRDefault="00F14CFC"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The c</w:t>
      </w:r>
      <w:r w:rsidR="00454D23">
        <w:rPr>
          <w:rFonts w:ascii="Calibri" w:hAnsi="Calibri"/>
          <w:bCs/>
          <w:color w:val="212121"/>
          <w:sz w:val="22"/>
          <w:szCs w:val="23"/>
          <w:lang w:val="en-GB"/>
        </w:rPr>
        <w:t>luster function, which gathers collocate</w:t>
      </w:r>
      <w:r>
        <w:rPr>
          <w:rFonts w:ascii="Calibri" w:hAnsi="Calibri"/>
          <w:bCs/>
          <w:color w:val="212121"/>
          <w:sz w:val="22"/>
          <w:szCs w:val="23"/>
          <w:lang w:val="en-GB"/>
        </w:rPr>
        <w:t xml:space="preserve">s according to their similarity, was </w:t>
      </w:r>
      <w:r w:rsidR="00454D23">
        <w:rPr>
          <w:rFonts w:ascii="Calibri" w:hAnsi="Calibri"/>
          <w:bCs/>
          <w:color w:val="212121"/>
          <w:sz w:val="22"/>
          <w:szCs w:val="23"/>
          <w:lang w:val="en-GB"/>
        </w:rPr>
        <w:t>manual</w:t>
      </w:r>
      <w:r>
        <w:rPr>
          <w:rFonts w:ascii="Calibri" w:hAnsi="Calibri"/>
          <w:bCs/>
          <w:color w:val="212121"/>
          <w:sz w:val="22"/>
          <w:szCs w:val="23"/>
          <w:lang w:val="en-GB"/>
        </w:rPr>
        <w:t>ly</w:t>
      </w:r>
      <w:r w:rsidR="00454D23">
        <w:rPr>
          <w:rFonts w:ascii="Calibri" w:hAnsi="Calibri"/>
          <w:bCs/>
          <w:color w:val="212121"/>
          <w:sz w:val="22"/>
          <w:szCs w:val="23"/>
          <w:lang w:val="en-GB"/>
        </w:rPr>
        <w:t xml:space="preserve"> e</w:t>
      </w:r>
      <w:r>
        <w:rPr>
          <w:rFonts w:ascii="Calibri" w:hAnsi="Calibri"/>
          <w:bCs/>
          <w:color w:val="212121"/>
          <w:sz w:val="22"/>
          <w:szCs w:val="23"/>
          <w:lang w:val="en-GB"/>
        </w:rPr>
        <w:t>valuated</w:t>
      </w:r>
      <w:r w:rsidR="00454D23">
        <w:rPr>
          <w:rFonts w:ascii="Calibri" w:hAnsi="Calibri"/>
          <w:bCs/>
          <w:color w:val="212121"/>
          <w:sz w:val="22"/>
          <w:szCs w:val="23"/>
          <w:lang w:val="en-GB"/>
        </w:rPr>
        <w:t xml:space="preserve">, </w:t>
      </w:r>
      <w:r>
        <w:rPr>
          <w:rFonts w:ascii="Calibri" w:hAnsi="Calibri"/>
          <w:bCs/>
          <w:color w:val="212121"/>
          <w:sz w:val="22"/>
          <w:szCs w:val="23"/>
          <w:lang w:val="en-GB"/>
        </w:rPr>
        <w:t xml:space="preserve">and </w:t>
      </w:r>
      <w:r w:rsidR="00454D23">
        <w:rPr>
          <w:rFonts w:ascii="Calibri" w:hAnsi="Calibri"/>
          <w:bCs/>
          <w:color w:val="212121"/>
          <w:sz w:val="22"/>
          <w:szCs w:val="23"/>
          <w:lang w:val="en-GB"/>
        </w:rPr>
        <w:t xml:space="preserve">it was decided that minimum similarity </w:t>
      </w:r>
      <w:r w:rsidR="00454D23" w:rsidRPr="00F0526B">
        <w:rPr>
          <w:rFonts w:ascii="Calibri" w:hAnsi="Calibri"/>
          <w:bCs/>
          <w:color w:val="212121"/>
          <w:sz w:val="22"/>
          <w:szCs w:val="23"/>
          <w:lang w:val="en-GB"/>
        </w:rPr>
        <w:t>between cluster items</w:t>
      </w:r>
      <w:r w:rsidR="00454D23">
        <w:rPr>
          <w:rFonts w:ascii="Calibri" w:hAnsi="Calibri"/>
          <w:bCs/>
          <w:color w:val="212121"/>
          <w:sz w:val="22"/>
          <w:szCs w:val="23"/>
          <w:lang w:val="en-GB"/>
        </w:rPr>
        <w:t xml:space="preserve"> would be set at 0.30.</w:t>
      </w:r>
      <w:r>
        <w:rPr>
          <w:rFonts w:ascii="Calibri" w:hAnsi="Calibri"/>
          <w:bCs/>
          <w:color w:val="212121"/>
          <w:sz w:val="22"/>
          <w:szCs w:val="23"/>
          <w:lang w:val="en-GB"/>
        </w:rPr>
        <w:t xml:space="preserve"> The longest commonest match, another </w:t>
      </w:r>
      <w:r w:rsidR="00C71C3D">
        <w:rPr>
          <w:rFonts w:ascii="Calibri" w:hAnsi="Calibri"/>
          <w:bCs/>
          <w:color w:val="212121"/>
          <w:sz w:val="22"/>
          <w:szCs w:val="23"/>
          <w:lang w:val="en-GB"/>
        </w:rPr>
        <w:t>recent</w:t>
      </w:r>
      <w:r>
        <w:rPr>
          <w:rFonts w:ascii="Calibri" w:hAnsi="Calibri"/>
          <w:bCs/>
          <w:color w:val="212121"/>
          <w:sz w:val="22"/>
          <w:szCs w:val="23"/>
          <w:lang w:val="en-GB"/>
        </w:rPr>
        <w:t xml:space="preserve"> function of the Sketch Engine, provides an example of the most salient combination between lemma and collocate (which might include words to the right or to the left) right below the collocate in the word sketch result panel. The programmer then wrote a script to extract cluster information and longest commonest match and add that information to the merged datasets.</w:t>
      </w:r>
    </w:p>
    <w:p w14:paraId="1EF10BF9" w14:textId="20651ECF" w:rsidR="00F14CFC" w:rsidRDefault="00F14CFC" w:rsidP="00454D23">
      <w:pPr>
        <w:pStyle w:val="Default"/>
        <w:jc w:val="both"/>
        <w:rPr>
          <w:rFonts w:ascii="Calibri" w:hAnsi="Calibri"/>
          <w:bCs/>
          <w:color w:val="212121"/>
          <w:sz w:val="22"/>
          <w:szCs w:val="23"/>
          <w:lang w:val="en-GB"/>
        </w:rPr>
      </w:pPr>
    </w:p>
    <w:p w14:paraId="20F72695" w14:textId="29AFC379" w:rsidR="00454D23" w:rsidRDefault="00F82C6E" w:rsidP="00C71C3D">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Before exporting the data to </w:t>
      </w:r>
      <w:proofErr w:type="spellStart"/>
      <w:r>
        <w:rPr>
          <w:rFonts w:ascii="Calibri" w:hAnsi="Calibri"/>
          <w:bCs/>
          <w:color w:val="212121"/>
          <w:sz w:val="22"/>
          <w:szCs w:val="23"/>
          <w:lang w:val="en-GB"/>
        </w:rPr>
        <w:t>iLex</w:t>
      </w:r>
      <w:proofErr w:type="spellEnd"/>
      <w:r>
        <w:rPr>
          <w:rFonts w:ascii="Calibri" w:hAnsi="Calibri"/>
          <w:bCs/>
          <w:color w:val="212121"/>
          <w:sz w:val="22"/>
          <w:szCs w:val="23"/>
          <w:lang w:val="en-GB"/>
        </w:rPr>
        <w:t xml:space="preserve">, </w:t>
      </w:r>
      <w:r w:rsidR="00C71C3D">
        <w:rPr>
          <w:rFonts w:ascii="Calibri" w:hAnsi="Calibri"/>
          <w:bCs/>
          <w:color w:val="212121"/>
          <w:sz w:val="22"/>
          <w:szCs w:val="23"/>
          <w:lang w:val="en-GB"/>
        </w:rPr>
        <w:t>labels were assigned and collocate cut-off limit was implemented</w:t>
      </w:r>
      <w:r>
        <w:rPr>
          <w:rFonts w:ascii="Calibri" w:hAnsi="Calibri"/>
          <w:bCs/>
          <w:color w:val="212121"/>
          <w:sz w:val="22"/>
          <w:szCs w:val="23"/>
          <w:lang w:val="en-GB"/>
        </w:rPr>
        <w:t xml:space="preserve">. </w:t>
      </w:r>
      <w:r w:rsidR="00C71C3D">
        <w:rPr>
          <w:rFonts w:ascii="Calibri" w:hAnsi="Calibri"/>
          <w:bCs/>
          <w:color w:val="212121"/>
          <w:sz w:val="22"/>
          <w:szCs w:val="23"/>
          <w:lang w:val="en-GB"/>
        </w:rPr>
        <w:t>P</w:t>
      </w:r>
      <w:r w:rsidR="00C71C3D" w:rsidRPr="00C71C3D">
        <w:rPr>
          <w:rFonts w:ascii="Calibri" w:hAnsi="Calibri"/>
          <w:bCs/>
          <w:color w:val="212121"/>
          <w:sz w:val="22"/>
          <w:szCs w:val="23"/>
          <w:lang w:val="en-GB"/>
        </w:rPr>
        <w:t xml:space="preserve">arameters for determining labels assignment were </w:t>
      </w:r>
      <w:r w:rsidR="00C71C3D">
        <w:rPr>
          <w:rFonts w:ascii="Calibri" w:hAnsi="Calibri"/>
          <w:bCs/>
          <w:color w:val="212121"/>
          <w:sz w:val="22"/>
          <w:szCs w:val="23"/>
          <w:lang w:val="en-GB"/>
        </w:rPr>
        <w:t>the following:</w:t>
      </w:r>
      <w:r>
        <w:rPr>
          <w:rFonts w:ascii="Calibri" w:hAnsi="Calibri"/>
          <w:bCs/>
          <w:color w:val="212121"/>
          <w:sz w:val="22"/>
          <w:szCs w:val="23"/>
          <w:lang w:val="en-GB"/>
        </w:rPr>
        <w:t xml:space="preserve"> a collocate would receive a “typical</w:t>
      </w:r>
      <w:proofErr w:type="gramStart"/>
      <w:r>
        <w:rPr>
          <w:rFonts w:ascii="Calibri" w:hAnsi="Calibri"/>
          <w:bCs/>
          <w:color w:val="212121"/>
          <w:sz w:val="22"/>
          <w:szCs w:val="23"/>
          <w:lang w:val="en-GB"/>
        </w:rPr>
        <w:t>_(</w:t>
      </w:r>
      <w:proofErr w:type="gramEnd"/>
      <w:r>
        <w:rPr>
          <w:rFonts w:ascii="Calibri" w:hAnsi="Calibri"/>
          <w:bCs/>
          <w:color w:val="212121"/>
          <w:sz w:val="22"/>
          <w:szCs w:val="23"/>
          <w:lang w:val="en-GB"/>
        </w:rPr>
        <w:t>Br or Pt) variety” label if the ratio between their frequenc</w:t>
      </w:r>
      <w:r w:rsidR="00680906">
        <w:rPr>
          <w:rFonts w:ascii="Calibri" w:hAnsi="Calibri"/>
          <w:bCs/>
          <w:color w:val="212121"/>
          <w:sz w:val="22"/>
          <w:szCs w:val="23"/>
          <w:lang w:val="en-GB"/>
        </w:rPr>
        <w:t>ies</w:t>
      </w:r>
      <w:r>
        <w:rPr>
          <w:rFonts w:ascii="Calibri" w:hAnsi="Calibri"/>
          <w:bCs/>
          <w:color w:val="212121"/>
          <w:sz w:val="22"/>
          <w:szCs w:val="23"/>
          <w:lang w:val="en-GB"/>
        </w:rPr>
        <w:t xml:space="preserve"> was over 15. In addition, </w:t>
      </w:r>
      <w:r w:rsidR="00C71C3D">
        <w:rPr>
          <w:rFonts w:ascii="Calibri" w:hAnsi="Calibri"/>
          <w:bCs/>
          <w:color w:val="212121"/>
          <w:sz w:val="22"/>
          <w:szCs w:val="23"/>
          <w:lang w:val="en-GB"/>
        </w:rPr>
        <w:t>if a collocate had 0 frequency, the other variety would immediately receive a BR or PT label. These labels are alerts for the lexicographer and should not be taken as definitive assertions to be directly incorporated in the entry. Finally, collocates with a frequency below 6 were eliminated.</w:t>
      </w:r>
    </w:p>
    <w:p w14:paraId="2AEB4E4E" w14:textId="2027DDB4" w:rsidR="00C71C3D" w:rsidRDefault="00C71C3D" w:rsidP="00454D23">
      <w:pPr>
        <w:pStyle w:val="Default"/>
        <w:rPr>
          <w:rFonts w:ascii="Calibri" w:hAnsi="Calibri"/>
          <w:bCs/>
          <w:color w:val="212121"/>
          <w:sz w:val="22"/>
          <w:szCs w:val="23"/>
          <w:lang w:val="en-GB"/>
        </w:rPr>
      </w:pPr>
    </w:p>
    <w:p w14:paraId="3471144A" w14:textId="4055A221" w:rsidR="00C71C3D" w:rsidRDefault="00C71C3D" w:rsidP="005D7358">
      <w:pPr>
        <w:pStyle w:val="Default"/>
        <w:jc w:val="both"/>
        <w:rPr>
          <w:rFonts w:ascii="Calibri" w:hAnsi="Calibri"/>
          <w:bCs/>
          <w:color w:val="212121"/>
          <w:sz w:val="22"/>
          <w:szCs w:val="23"/>
          <w:lang w:val="en-GB"/>
        </w:rPr>
      </w:pPr>
      <w:r>
        <w:rPr>
          <w:rFonts w:ascii="Calibri" w:hAnsi="Calibri"/>
          <w:bCs/>
          <w:color w:val="212121"/>
          <w:sz w:val="22"/>
          <w:szCs w:val="23"/>
          <w:lang w:val="en-GB"/>
        </w:rPr>
        <w:t>These d</w:t>
      </w:r>
      <w:r w:rsidR="005D7358">
        <w:rPr>
          <w:rFonts w:ascii="Calibri" w:hAnsi="Calibri"/>
          <w:bCs/>
          <w:color w:val="212121"/>
          <w:sz w:val="22"/>
          <w:szCs w:val="23"/>
          <w:lang w:val="en-GB"/>
        </w:rPr>
        <w:t xml:space="preserve">ata were then exported to </w:t>
      </w:r>
      <w:proofErr w:type="spellStart"/>
      <w:r w:rsidR="005D7358">
        <w:rPr>
          <w:rFonts w:ascii="Calibri" w:hAnsi="Calibri"/>
          <w:bCs/>
          <w:color w:val="212121"/>
          <w:sz w:val="22"/>
          <w:szCs w:val="23"/>
          <w:lang w:val="en-GB"/>
        </w:rPr>
        <w:t>iLex</w:t>
      </w:r>
      <w:proofErr w:type="spellEnd"/>
      <w:r w:rsidR="005D7358">
        <w:rPr>
          <w:rFonts w:ascii="Calibri" w:hAnsi="Calibri"/>
          <w:bCs/>
          <w:color w:val="212121"/>
          <w:sz w:val="22"/>
          <w:szCs w:val="23"/>
          <w:lang w:val="en-GB"/>
        </w:rPr>
        <w:t xml:space="preserve">. However, </w:t>
      </w:r>
      <w:r>
        <w:rPr>
          <w:rFonts w:ascii="Calibri" w:hAnsi="Calibri"/>
          <w:bCs/>
          <w:color w:val="212121"/>
          <w:sz w:val="22"/>
          <w:szCs w:val="23"/>
          <w:lang w:val="en-GB"/>
        </w:rPr>
        <w:t xml:space="preserve">I only initially </w:t>
      </w:r>
      <w:r w:rsidR="005D7358">
        <w:rPr>
          <w:rFonts w:ascii="Calibri" w:hAnsi="Calibri"/>
          <w:bCs/>
          <w:color w:val="212121"/>
          <w:sz w:val="22"/>
          <w:szCs w:val="23"/>
          <w:lang w:val="en-GB"/>
        </w:rPr>
        <w:t>began to evaluate the results. Further work on this sample of automatic extracted data will be done after the STSM.</w:t>
      </w:r>
    </w:p>
    <w:p w14:paraId="12586DCA" w14:textId="77777777" w:rsidR="00C71C3D" w:rsidRPr="00770283" w:rsidRDefault="00C71C3D" w:rsidP="00454D23">
      <w:pPr>
        <w:pStyle w:val="Default"/>
        <w:rPr>
          <w:rFonts w:ascii="Calibri" w:hAnsi="Calibri"/>
          <w:bCs/>
          <w:color w:val="0070C0"/>
          <w:lang w:val="en-GB"/>
        </w:rPr>
      </w:pPr>
    </w:p>
    <w:p w14:paraId="448FF5C0" w14:textId="77777777" w:rsidR="00454D23" w:rsidRPr="00770283" w:rsidRDefault="00454D23" w:rsidP="00454D23">
      <w:pPr>
        <w:pStyle w:val="Default"/>
        <w:rPr>
          <w:rFonts w:ascii="Calibri" w:hAnsi="Calibri"/>
          <w:b/>
          <w:bCs/>
          <w:color w:val="0070C0"/>
          <w:lang w:val="en-GB"/>
        </w:rPr>
      </w:pPr>
      <w:r w:rsidRPr="00770283">
        <w:rPr>
          <w:rFonts w:ascii="Calibri" w:hAnsi="Calibri"/>
          <w:b/>
          <w:bCs/>
          <w:color w:val="0070C0"/>
          <w:lang w:val="en-GB"/>
        </w:rPr>
        <w:t>4</w:t>
      </w:r>
      <w:r>
        <w:rPr>
          <w:rFonts w:ascii="Calibri" w:hAnsi="Calibri"/>
          <w:b/>
          <w:bCs/>
          <w:color w:val="0070C0"/>
          <w:lang w:val="en-GB"/>
        </w:rPr>
        <w:t>.</w:t>
      </w:r>
      <w:r w:rsidRPr="00770283">
        <w:rPr>
          <w:rFonts w:ascii="Calibri" w:hAnsi="Calibri"/>
          <w:b/>
          <w:bCs/>
          <w:color w:val="0070C0"/>
          <w:lang w:val="en-GB"/>
        </w:rPr>
        <w:t xml:space="preserve"> Foreseen publications resulting from the STSM (if applicable)</w:t>
      </w:r>
    </w:p>
    <w:p w14:paraId="61D3957F" w14:textId="77777777"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The work on the preparation for automatic extraction of data for my research project will result in a publication co-authored with Dr </w:t>
      </w:r>
      <w:proofErr w:type="spellStart"/>
      <w:r>
        <w:rPr>
          <w:rFonts w:ascii="Calibri" w:hAnsi="Calibri"/>
          <w:bCs/>
          <w:color w:val="212121"/>
          <w:sz w:val="22"/>
          <w:szCs w:val="23"/>
          <w:lang w:val="en-GB"/>
        </w:rPr>
        <w:t>Iztok</w:t>
      </w:r>
      <w:proofErr w:type="spellEnd"/>
      <w:r>
        <w:rPr>
          <w:rFonts w:ascii="Calibri" w:hAnsi="Calibri"/>
          <w:bCs/>
          <w:color w:val="212121"/>
          <w:sz w:val="22"/>
          <w:szCs w:val="23"/>
          <w:lang w:val="en-GB"/>
        </w:rPr>
        <w:t xml:space="preserve"> </w:t>
      </w:r>
      <w:proofErr w:type="spellStart"/>
      <w:r>
        <w:rPr>
          <w:rFonts w:ascii="Calibri" w:hAnsi="Calibri"/>
          <w:bCs/>
          <w:color w:val="212121"/>
          <w:sz w:val="22"/>
          <w:szCs w:val="23"/>
          <w:lang w:val="en-GB"/>
        </w:rPr>
        <w:t>Kosem</w:t>
      </w:r>
      <w:proofErr w:type="spellEnd"/>
      <w:r>
        <w:rPr>
          <w:rFonts w:ascii="Calibri" w:hAnsi="Calibri"/>
          <w:bCs/>
          <w:color w:val="212121"/>
          <w:sz w:val="22"/>
          <w:szCs w:val="23"/>
          <w:lang w:val="en-GB"/>
        </w:rPr>
        <w:t xml:space="preserve">. It was also suggested that work developed in different phases of the procedure be presented in conferences, symposia or </w:t>
      </w:r>
      <w:proofErr w:type="spellStart"/>
      <w:r>
        <w:rPr>
          <w:rFonts w:ascii="Calibri" w:hAnsi="Calibri"/>
          <w:bCs/>
          <w:color w:val="212121"/>
          <w:sz w:val="22"/>
          <w:szCs w:val="23"/>
          <w:lang w:val="en-GB"/>
        </w:rPr>
        <w:t>ENeL</w:t>
      </w:r>
      <w:proofErr w:type="spellEnd"/>
      <w:r>
        <w:rPr>
          <w:rFonts w:ascii="Calibri" w:hAnsi="Calibri"/>
          <w:bCs/>
          <w:color w:val="212121"/>
          <w:sz w:val="22"/>
          <w:szCs w:val="23"/>
          <w:lang w:val="en-GB"/>
        </w:rPr>
        <w:t xml:space="preserve"> meetings.</w:t>
      </w:r>
    </w:p>
    <w:p w14:paraId="0D1B25AC" w14:textId="77777777" w:rsidR="00454D23" w:rsidRPr="00840ADB" w:rsidRDefault="00454D23" w:rsidP="00454D23">
      <w:pPr>
        <w:pStyle w:val="Default"/>
        <w:jc w:val="both"/>
        <w:rPr>
          <w:rFonts w:ascii="Calibri" w:hAnsi="Calibri"/>
          <w:bCs/>
          <w:color w:val="212121"/>
          <w:sz w:val="22"/>
          <w:szCs w:val="23"/>
          <w:lang w:val="en-GB"/>
        </w:rPr>
      </w:pPr>
    </w:p>
    <w:p w14:paraId="6580E69D" w14:textId="77777777" w:rsidR="00454D23" w:rsidRPr="00770283" w:rsidRDefault="00454D23" w:rsidP="00454D23">
      <w:pPr>
        <w:pStyle w:val="Default"/>
        <w:rPr>
          <w:rFonts w:ascii="Calibri" w:hAnsi="Calibri"/>
          <w:b/>
          <w:bCs/>
          <w:color w:val="0070C0"/>
          <w:lang w:val="en-GB"/>
        </w:rPr>
      </w:pPr>
      <w:r w:rsidRPr="00770283">
        <w:rPr>
          <w:rFonts w:ascii="Calibri" w:hAnsi="Calibri"/>
          <w:b/>
          <w:bCs/>
          <w:color w:val="0070C0"/>
          <w:lang w:val="en-GB"/>
        </w:rPr>
        <w:t>5. Concluding remarks</w:t>
      </w:r>
    </w:p>
    <w:p w14:paraId="1D1BF88B" w14:textId="77777777" w:rsidR="00454D23" w:rsidRDefault="00454D23" w:rsidP="00454D23">
      <w:pPr>
        <w:pStyle w:val="Default"/>
        <w:jc w:val="both"/>
        <w:rPr>
          <w:rFonts w:ascii="Calibri" w:hAnsi="Calibri"/>
          <w:bCs/>
          <w:color w:val="212121"/>
          <w:sz w:val="22"/>
          <w:szCs w:val="23"/>
          <w:lang w:val="en-GB"/>
        </w:rPr>
      </w:pPr>
      <w:r>
        <w:rPr>
          <w:rFonts w:ascii="Calibri" w:hAnsi="Calibri"/>
          <w:bCs/>
          <w:color w:val="212121"/>
          <w:sz w:val="22"/>
          <w:szCs w:val="23"/>
          <w:lang w:val="en-GB"/>
        </w:rPr>
        <w:t xml:space="preserve">This STSM has </w:t>
      </w:r>
      <w:r w:rsidRPr="00320729">
        <w:rPr>
          <w:rFonts w:ascii="Calibri" w:hAnsi="Calibri"/>
          <w:bCs/>
          <w:color w:val="212121"/>
          <w:sz w:val="22"/>
          <w:szCs w:val="23"/>
          <w:lang w:val="en-GB"/>
        </w:rPr>
        <w:t xml:space="preserve">equipped </w:t>
      </w:r>
      <w:r>
        <w:rPr>
          <w:rFonts w:ascii="Calibri" w:hAnsi="Calibri"/>
          <w:bCs/>
          <w:color w:val="212121"/>
          <w:sz w:val="22"/>
          <w:szCs w:val="23"/>
          <w:lang w:val="en-GB"/>
        </w:rPr>
        <w:t xml:space="preserve">me </w:t>
      </w:r>
      <w:r w:rsidRPr="00320729">
        <w:rPr>
          <w:rFonts w:ascii="Calibri" w:hAnsi="Calibri"/>
          <w:bCs/>
          <w:color w:val="212121"/>
          <w:sz w:val="22"/>
          <w:szCs w:val="23"/>
          <w:lang w:val="en-GB"/>
        </w:rPr>
        <w:t>with knowledge</w:t>
      </w:r>
      <w:r>
        <w:rPr>
          <w:rFonts w:ascii="Calibri" w:hAnsi="Calibri"/>
          <w:bCs/>
          <w:color w:val="212121"/>
          <w:sz w:val="22"/>
          <w:szCs w:val="23"/>
          <w:lang w:val="en-GB"/>
        </w:rPr>
        <w:t xml:space="preserve"> not only to apply the semi</w:t>
      </w:r>
      <w:r>
        <w:rPr>
          <w:rFonts w:ascii="Calibri" w:hAnsi="Calibri"/>
          <w:bCs/>
          <w:color w:val="212121"/>
          <w:sz w:val="22"/>
          <w:szCs w:val="23"/>
        </w:rPr>
        <w:t>-</w:t>
      </w:r>
      <w:r>
        <w:rPr>
          <w:rFonts w:ascii="Calibri" w:hAnsi="Calibri"/>
          <w:bCs/>
          <w:color w:val="212121"/>
          <w:sz w:val="22"/>
          <w:szCs w:val="23"/>
          <w:lang w:val="en-GB"/>
        </w:rPr>
        <w:t>automated approach to my research, but also</w:t>
      </w:r>
      <w:r w:rsidRPr="00320729">
        <w:rPr>
          <w:rFonts w:ascii="Calibri" w:hAnsi="Calibri"/>
          <w:bCs/>
          <w:color w:val="212121"/>
          <w:sz w:val="22"/>
          <w:szCs w:val="23"/>
          <w:lang w:val="en-GB"/>
        </w:rPr>
        <w:t xml:space="preserve"> to evaluate the outcomes of </w:t>
      </w:r>
      <w:r>
        <w:rPr>
          <w:rFonts w:ascii="Calibri" w:hAnsi="Calibri"/>
          <w:bCs/>
          <w:color w:val="212121"/>
          <w:sz w:val="22"/>
          <w:szCs w:val="23"/>
          <w:lang w:val="en-GB"/>
        </w:rPr>
        <w:t>its application and proceed with eventual adjustments</w:t>
      </w:r>
      <w:r w:rsidRPr="00320729">
        <w:rPr>
          <w:rFonts w:ascii="Calibri" w:hAnsi="Calibri"/>
          <w:bCs/>
          <w:color w:val="212121"/>
          <w:sz w:val="22"/>
          <w:szCs w:val="23"/>
          <w:lang w:val="en-GB"/>
        </w:rPr>
        <w:t xml:space="preserve">. </w:t>
      </w:r>
    </w:p>
    <w:p w14:paraId="551AA85D" w14:textId="77777777" w:rsidR="00454D23" w:rsidRPr="00320729" w:rsidRDefault="00454D23" w:rsidP="00454D23">
      <w:pPr>
        <w:pStyle w:val="Default"/>
        <w:jc w:val="both"/>
        <w:rPr>
          <w:rFonts w:ascii="Calibri" w:hAnsi="Calibri"/>
          <w:bCs/>
          <w:color w:val="212121"/>
          <w:sz w:val="22"/>
          <w:szCs w:val="23"/>
          <w:lang w:val="en-GB"/>
        </w:rPr>
      </w:pPr>
      <w:r w:rsidRPr="00320729">
        <w:rPr>
          <w:rFonts w:ascii="Calibri" w:hAnsi="Calibri"/>
          <w:bCs/>
          <w:color w:val="212121"/>
          <w:sz w:val="22"/>
          <w:szCs w:val="23"/>
          <w:lang w:val="en-GB"/>
        </w:rPr>
        <w:t xml:space="preserve">I can </w:t>
      </w:r>
      <w:r>
        <w:rPr>
          <w:rFonts w:ascii="Calibri" w:hAnsi="Calibri"/>
          <w:bCs/>
          <w:color w:val="212121"/>
          <w:sz w:val="22"/>
          <w:szCs w:val="23"/>
          <w:lang w:val="en-GB"/>
        </w:rPr>
        <w:t xml:space="preserve">now </w:t>
      </w:r>
      <w:r w:rsidRPr="00320729">
        <w:rPr>
          <w:rFonts w:ascii="Calibri" w:hAnsi="Calibri"/>
          <w:bCs/>
          <w:color w:val="212121"/>
          <w:sz w:val="22"/>
          <w:szCs w:val="23"/>
          <w:lang w:val="en-GB"/>
        </w:rPr>
        <w:t>point out its strengths and limitations, and I can propose improvements for the detected shortcomings.</w:t>
      </w:r>
    </w:p>
    <w:p w14:paraId="7AB9D6A4" w14:textId="77777777" w:rsidR="00454D23" w:rsidRPr="00320729" w:rsidRDefault="00454D23" w:rsidP="00454D23">
      <w:pPr>
        <w:pStyle w:val="Default"/>
        <w:jc w:val="both"/>
        <w:rPr>
          <w:rFonts w:ascii="Calibri" w:hAnsi="Calibri"/>
          <w:bCs/>
          <w:color w:val="212121"/>
          <w:sz w:val="22"/>
          <w:szCs w:val="23"/>
          <w:lang w:val="en-GB"/>
        </w:rPr>
      </w:pPr>
    </w:p>
    <w:p w14:paraId="466C5022" w14:textId="77777777" w:rsidR="00454D23" w:rsidRPr="00F66662" w:rsidRDefault="00454D23" w:rsidP="00454D23">
      <w:pPr>
        <w:pStyle w:val="Default"/>
        <w:rPr>
          <w:rFonts w:ascii="Calibri" w:hAnsi="Calibri"/>
          <w:b/>
          <w:bCs/>
          <w:color w:val="0070C0"/>
          <w:lang w:val="pt-BR"/>
        </w:rPr>
      </w:pPr>
      <w:r w:rsidRPr="00F66662">
        <w:rPr>
          <w:rFonts w:ascii="Calibri" w:hAnsi="Calibri"/>
          <w:b/>
          <w:bCs/>
          <w:color w:val="0070C0"/>
          <w:lang w:val="pt-BR"/>
        </w:rPr>
        <w:t xml:space="preserve">6.  </w:t>
      </w:r>
      <w:proofErr w:type="spellStart"/>
      <w:r w:rsidRPr="00F66662">
        <w:rPr>
          <w:rFonts w:ascii="Calibri" w:hAnsi="Calibri"/>
          <w:b/>
          <w:bCs/>
          <w:color w:val="0070C0"/>
          <w:lang w:val="pt-BR"/>
        </w:rPr>
        <w:t>References</w:t>
      </w:r>
      <w:proofErr w:type="spellEnd"/>
    </w:p>
    <w:p w14:paraId="444AFA40" w14:textId="77777777" w:rsidR="00454D23" w:rsidRPr="00770283" w:rsidRDefault="00454D23" w:rsidP="00454D23">
      <w:pPr>
        <w:jc w:val="both"/>
        <w:rPr>
          <w:rFonts w:asciiTheme="minorHAnsi" w:hAnsiTheme="minorHAnsi"/>
          <w:sz w:val="22"/>
          <w:szCs w:val="22"/>
        </w:rPr>
      </w:pPr>
      <w:proofErr w:type="spellStart"/>
      <w:r w:rsidRPr="00F66662">
        <w:rPr>
          <w:rFonts w:asciiTheme="minorHAnsi" w:hAnsiTheme="minorHAnsi"/>
          <w:sz w:val="22"/>
          <w:szCs w:val="22"/>
          <w:lang w:val="pt-BR"/>
        </w:rPr>
        <w:t>Gantar</w:t>
      </w:r>
      <w:proofErr w:type="spellEnd"/>
      <w:r w:rsidRPr="00F66662">
        <w:rPr>
          <w:rFonts w:asciiTheme="minorHAnsi" w:hAnsiTheme="minorHAnsi"/>
          <w:sz w:val="22"/>
          <w:szCs w:val="22"/>
          <w:lang w:val="pt-BR"/>
        </w:rPr>
        <w:t xml:space="preserve">, P., </w:t>
      </w:r>
      <w:proofErr w:type="spellStart"/>
      <w:r w:rsidRPr="00F66662">
        <w:rPr>
          <w:rFonts w:asciiTheme="minorHAnsi" w:hAnsiTheme="minorHAnsi"/>
          <w:sz w:val="22"/>
          <w:szCs w:val="22"/>
          <w:lang w:val="pt-BR"/>
        </w:rPr>
        <w:t>Kosem</w:t>
      </w:r>
      <w:proofErr w:type="spellEnd"/>
      <w:r w:rsidRPr="00F66662">
        <w:rPr>
          <w:rFonts w:asciiTheme="minorHAnsi" w:hAnsiTheme="minorHAnsi"/>
          <w:sz w:val="22"/>
          <w:szCs w:val="22"/>
          <w:lang w:val="pt-BR"/>
        </w:rPr>
        <w:t xml:space="preserve">, I., &amp; </w:t>
      </w:r>
      <w:proofErr w:type="spellStart"/>
      <w:r w:rsidRPr="00F66662">
        <w:rPr>
          <w:rFonts w:asciiTheme="minorHAnsi" w:hAnsiTheme="minorHAnsi"/>
          <w:sz w:val="22"/>
          <w:szCs w:val="22"/>
          <w:lang w:val="pt-BR"/>
        </w:rPr>
        <w:t>Krek</w:t>
      </w:r>
      <w:proofErr w:type="spellEnd"/>
      <w:r w:rsidRPr="00F66662">
        <w:rPr>
          <w:rFonts w:asciiTheme="minorHAnsi" w:hAnsiTheme="minorHAnsi"/>
          <w:sz w:val="22"/>
          <w:szCs w:val="22"/>
          <w:lang w:val="pt-BR"/>
        </w:rPr>
        <w:t xml:space="preserve">, S. (2016).  </w:t>
      </w:r>
      <w:r w:rsidRPr="00770283">
        <w:rPr>
          <w:rFonts w:asciiTheme="minorHAnsi" w:hAnsiTheme="minorHAnsi"/>
          <w:sz w:val="22"/>
          <w:szCs w:val="22"/>
        </w:rPr>
        <w:t xml:space="preserve">Discovering automated lexicography: the case of the Slovene lexical database. </w:t>
      </w:r>
      <w:r w:rsidRPr="00770283">
        <w:rPr>
          <w:rFonts w:asciiTheme="minorHAnsi" w:hAnsiTheme="minorHAnsi"/>
          <w:i/>
          <w:sz w:val="22"/>
          <w:szCs w:val="22"/>
        </w:rPr>
        <w:t>International Journal of Lexicography</w:t>
      </w:r>
      <w:r w:rsidRPr="00770283">
        <w:rPr>
          <w:rFonts w:asciiTheme="minorHAnsi" w:hAnsiTheme="minorHAnsi"/>
          <w:sz w:val="22"/>
          <w:szCs w:val="22"/>
        </w:rPr>
        <w:t>. Advanced access. doi:10.1093/</w:t>
      </w:r>
      <w:proofErr w:type="spellStart"/>
      <w:r w:rsidRPr="00770283">
        <w:rPr>
          <w:rFonts w:asciiTheme="minorHAnsi" w:hAnsiTheme="minorHAnsi"/>
          <w:sz w:val="22"/>
          <w:szCs w:val="22"/>
        </w:rPr>
        <w:t>ijl</w:t>
      </w:r>
      <w:proofErr w:type="spellEnd"/>
      <w:r w:rsidRPr="00770283">
        <w:rPr>
          <w:rFonts w:asciiTheme="minorHAnsi" w:hAnsiTheme="minorHAnsi"/>
          <w:sz w:val="22"/>
          <w:szCs w:val="22"/>
        </w:rPr>
        <w:t>/ecw014</w:t>
      </w:r>
    </w:p>
    <w:p w14:paraId="0B6F312F" w14:textId="77777777" w:rsidR="00454D23" w:rsidRPr="00770283" w:rsidRDefault="00454D23" w:rsidP="00454D23">
      <w:pPr>
        <w:jc w:val="both"/>
        <w:rPr>
          <w:rFonts w:asciiTheme="minorHAnsi" w:hAnsiTheme="minorHAnsi"/>
          <w:sz w:val="22"/>
          <w:szCs w:val="22"/>
        </w:rPr>
      </w:pPr>
      <w:proofErr w:type="spellStart"/>
      <w:r w:rsidRPr="00770283">
        <w:rPr>
          <w:rFonts w:asciiTheme="minorHAnsi" w:hAnsiTheme="minorHAnsi"/>
          <w:sz w:val="22"/>
          <w:szCs w:val="22"/>
        </w:rPr>
        <w:t>Kallas</w:t>
      </w:r>
      <w:proofErr w:type="spellEnd"/>
      <w:r w:rsidRPr="00770283">
        <w:rPr>
          <w:rFonts w:asciiTheme="minorHAnsi" w:hAnsiTheme="minorHAnsi"/>
          <w:sz w:val="22"/>
          <w:szCs w:val="22"/>
        </w:rPr>
        <w:t xml:space="preserve">, J., </w:t>
      </w:r>
      <w:proofErr w:type="spellStart"/>
      <w:r w:rsidRPr="00770283">
        <w:rPr>
          <w:rFonts w:asciiTheme="minorHAnsi" w:hAnsiTheme="minorHAnsi"/>
          <w:sz w:val="22"/>
          <w:szCs w:val="22"/>
        </w:rPr>
        <w:t>Kilgarriff</w:t>
      </w:r>
      <w:proofErr w:type="spellEnd"/>
      <w:r w:rsidRPr="00770283">
        <w:rPr>
          <w:rFonts w:asciiTheme="minorHAnsi" w:hAnsiTheme="minorHAnsi"/>
          <w:sz w:val="22"/>
          <w:szCs w:val="22"/>
        </w:rPr>
        <w:t xml:space="preserve">, A., Koppel, K., </w:t>
      </w:r>
      <w:proofErr w:type="spellStart"/>
      <w:r w:rsidRPr="00770283">
        <w:rPr>
          <w:rFonts w:asciiTheme="minorHAnsi" w:hAnsiTheme="minorHAnsi"/>
          <w:sz w:val="22"/>
          <w:szCs w:val="22"/>
        </w:rPr>
        <w:t>Kudritski</w:t>
      </w:r>
      <w:proofErr w:type="spellEnd"/>
      <w:r w:rsidRPr="00770283">
        <w:rPr>
          <w:rFonts w:asciiTheme="minorHAnsi" w:hAnsiTheme="minorHAnsi"/>
          <w:sz w:val="22"/>
          <w:szCs w:val="22"/>
        </w:rPr>
        <w:t xml:space="preserve">, E., </w:t>
      </w:r>
      <w:proofErr w:type="spellStart"/>
      <w:r w:rsidRPr="00770283">
        <w:rPr>
          <w:rFonts w:asciiTheme="minorHAnsi" w:hAnsiTheme="minorHAnsi"/>
          <w:sz w:val="22"/>
          <w:szCs w:val="22"/>
        </w:rPr>
        <w:t>Langemets</w:t>
      </w:r>
      <w:proofErr w:type="spellEnd"/>
      <w:r w:rsidRPr="00770283">
        <w:rPr>
          <w:rFonts w:asciiTheme="minorHAnsi" w:hAnsiTheme="minorHAnsi"/>
          <w:sz w:val="22"/>
          <w:szCs w:val="22"/>
        </w:rPr>
        <w:t xml:space="preserve">, M., </w:t>
      </w:r>
      <w:proofErr w:type="spellStart"/>
      <w:r w:rsidRPr="00770283">
        <w:rPr>
          <w:rFonts w:asciiTheme="minorHAnsi" w:hAnsiTheme="minorHAnsi"/>
          <w:sz w:val="22"/>
          <w:szCs w:val="22"/>
        </w:rPr>
        <w:t>Michelfeit</w:t>
      </w:r>
      <w:proofErr w:type="spellEnd"/>
      <w:r w:rsidRPr="00770283">
        <w:rPr>
          <w:rFonts w:asciiTheme="minorHAnsi" w:hAnsiTheme="minorHAnsi"/>
          <w:sz w:val="22"/>
          <w:szCs w:val="22"/>
        </w:rPr>
        <w:t xml:space="preserve">, J., </w:t>
      </w:r>
      <w:proofErr w:type="spellStart"/>
      <w:r w:rsidRPr="00770283">
        <w:rPr>
          <w:rFonts w:asciiTheme="minorHAnsi" w:hAnsiTheme="minorHAnsi"/>
          <w:sz w:val="22"/>
          <w:szCs w:val="22"/>
        </w:rPr>
        <w:t>Tuulik</w:t>
      </w:r>
      <w:proofErr w:type="spellEnd"/>
      <w:r w:rsidRPr="00770283">
        <w:rPr>
          <w:rFonts w:asciiTheme="minorHAnsi" w:hAnsiTheme="minorHAnsi"/>
          <w:sz w:val="22"/>
          <w:szCs w:val="22"/>
        </w:rPr>
        <w:t xml:space="preserve">, </w:t>
      </w:r>
      <w:proofErr w:type="gramStart"/>
      <w:r w:rsidRPr="00770283">
        <w:rPr>
          <w:rFonts w:asciiTheme="minorHAnsi" w:hAnsiTheme="minorHAnsi"/>
          <w:sz w:val="22"/>
          <w:szCs w:val="22"/>
        </w:rPr>
        <w:t>M.,&amp;</w:t>
      </w:r>
      <w:proofErr w:type="gramEnd"/>
      <w:r w:rsidRPr="00770283">
        <w:rPr>
          <w:rFonts w:asciiTheme="minorHAnsi" w:hAnsiTheme="minorHAnsi"/>
          <w:sz w:val="22"/>
          <w:szCs w:val="22"/>
        </w:rPr>
        <w:t xml:space="preserve"> </w:t>
      </w:r>
      <w:proofErr w:type="spellStart"/>
      <w:r w:rsidRPr="00770283">
        <w:rPr>
          <w:rFonts w:asciiTheme="minorHAnsi" w:hAnsiTheme="minorHAnsi"/>
          <w:sz w:val="22"/>
          <w:szCs w:val="22"/>
        </w:rPr>
        <w:t>Viks</w:t>
      </w:r>
      <w:proofErr w:type="spellEnd"/>
      <w:r w:rsidRPr="00770283">
        <w:rPr>
          <w:rFonts w:asciiTheme="minorHAnsi" w:hAnsiTheme="minorHAnsi"/>
          <w:sz w:val="22"/>
          <w:szCs w:val="22"/>
        </w:rPr>
        <w:t xml:space="preserve">, Ü. (2015). Automatic generation of the Estonian Collocations Dictionary database. In </w:t>
      </w:r>
      <w:proofErr w:type="spellStart"/>
      <w:r w:rsidRPr="00770283">
        <w:rPr>
          <w:rFonts w:asciiTheme="minorHAnsi" w:hAnsiTheme="minorHAnsi"/>
          <w:sz w:val="22"/>
          <w:szCs w:val="22"/>
        </w:rPr>
        <w:t>Kosem</w:t>
      </w:r>
      <w:proofErr w:type="spellEnd"/>
      <w:r w:rsidRPr="00770283">
        <w:rPr>
          <w:rFonts w:asciiTheme="minorHAnsi" w:hAnsiTheme="minorHAnsi"/>
          <w:sz w:val="22"/>
          <w:szCs w:val="22"/>
        </w:rPr>
        <w:t xml:space="preserve">, I.; </w:t>
      </w:r>
      <w:proofErr w:type="spellStart"/>
      <w:r w:rsidRPr="00770283">
        <w:rPr>
          <w:rFonts w:asciiTheme="minorHAnsi" w:hAnsiTheme="minorHAnsi"/>
          <w:sz w:val="22"/>
          <w:szCs w:val="22"/>
        </w:rPr>
        <w:t>Jakubíček</w:t>
      </w:r>
      <w:proofErr w:type="spellEnd"/>
      <w:r w:rsidRPr="00770283">
        <w:rPr>
          <w:rFonts w:asciiTheme="minorHAnsi" w:hAnsiTheme="minorHAnsi"/>
          <w:sz w:val="22"/>
          <w:szCs w:val="22"/>
        </w:rPr>
        <w:t xml:space="preserve">, M.; </w:t>
      </w:r>
      <w:proofErr w:type="spellStart"/>
      <w:r w:rsidRPr="00770283">
        <w:rPr>
          <w:rFonts w:asciiTheme="minorHAnsi" w:hAnsiTheme="minorHAnsi"/>
          <w:sz w:val="22"/>
          <w:szCs w:val="22"/>
        </w:rPr>
        <w:t>Kallas</w:t>
      </w:r>
      <w:proofErr w:type="spellEnd"/>
      <w:r w:rsidRPr="00770283">
        <w:rPr>
          <w:rFonts w:asciiTheme="minorHAnsi" w:hAnsiTheme="minorHAnsi"/>
          <w:sz w:val="22"/>
          <w:szCs w:val="22"/>
        </w:rPr>
        <w:t xml:space="preserve">, J. </w:t>
      </w:r>
      <w:proofErr w:type="spellStart"/>
      <w:r w:rsidRPr="00770283">
        <w:rPr>
          <w:rFonts w:asciiTheme="minorHAnsi" w:hAnsiTheme="minorHAnsi"/>
          <w:sz w:val="22"/>
          <w:szCs w:val="22"/>
        </w:rPr>
        <w:t>Krek</w:t>
      </w:r>
      <w:proofErr w:type="spellEnd"/>
      <w:r w:rsidRPr="00770283">
        <w:rPr>
          <w:rFonts w:asciiTheme="minorHAnsi" w:hAnsiTheme="minorHAnsi"/>
          <w:sz w:val="22"/>
          <w:szCs w:val="22"/>
        </w:rPr>
        <w:t xml:space="preserve">, S. (eds.). </w:t>
      </w:r>
      <w:r w:rsidRPr="00770283">
        <w:rPr>
          <w:rFonts w:asciiTheme="minorHAnsi" w:hAnsiTheme="minorHAnsi"/>
          <w:i/>
          <w:iCs/>
          <w:sz w:val="22"/>
          <w:szCs w:val="22"/>
        </w:rPr>
        <w:t xml:space="preserve">Electronic lexicography in the 21st century: linking lexical data in the digital </w:t>
      </w:r>
      <w:proofErr w:type="spellStart"/>
      <w:proofErr w:type="gramStart"/>
      <w:r w:rsidRPr="00770283">
        <w:rPr>
          <w:rFonts w:asciiTheme="minorHAnsi" w:hAnsiTheme="minorHAnsi"/>
          <w:i/>
          <w:iCs/>
          <w:sz w:val="22"/>
          <w:szCs w:val="22"/>
        </w:rPr>
        <w:t>age.Proceedings</w:t>
      </w:r>
      <w:proofErr w:type="spellEnd"/>
      <w:proofErr w:type="gramEnd"/>
      <w:r w:rsidRPr="00770283">
        <w:rPr>
          <w:rFonts w:asciiTheme="minorHAnsi" w:hAnsiTheme="minorHAnsi"/>
          <w:i/>
          <w:iCs/>
          <w:sz w:val="22"/>
          <w:szCs w:val="22"/>
        </w:rPr>
        <w:t xml:space="preserve"> of the </w:t>
      </w:r>
      <w:proofErr w:type="spellStart"/>
      <w:r w:rsidRPr="00770283">
        <w:rPr>
          <w:rFonts w:asciiTheme="minorHAnsi" w:hAnsiTheme="minorHAnsi"/>
          <w:i/>
          <w:iCs/>
          <w:sz w:val="22"/>
          <w:szCs w:val="22"/>
        </w:rPr>
        <w:t>eLex</w:t>
      </w:r>
      <w:proofErr w:type="spellEnd"/>
      <w:r w:rsidRPr="00770283">
        <w:rPr>
          <w:rFonts w:asciiTheme="minorHAnsi" w:hAnsiTheme="minorHAnsi"/>
          <w:i/>
          <w:iCs/>
          <w:sz w:val="22"/>
          <w:szCs w:val="22"/>
        </w:rPr>
        <w:t xml:space="preserve"> 2015 conference, 11-13 August 2015, </w:t>
      </w:r>
      <w:proofErr w:type="spellStart"/>
      <w:r w:rsidRPr="00770283">
        <w:rPr>
          <w:rFonts w:asciiTheme="minorHAnsi" w:hAnsiTheme="minorHAnsi"/>
          <w:i/>
          <w:iCs/>
          <w:sz w:val="22"/>
          <w:szCs w:val="22"/>
        </w:rPr>
        <w:t>Herstmonceux</w:t>
      </w:r>
      <w:proofErr w:type="spellEnd"/>
      <w:r w:rsidRPr="00770283">
        <w:rPr>
          <w:rFonts w:asciiTheme="minorHAnsi" w:hAnsiTheme="minorHAnsi"/>
          <w:i/>
          <w:iCs/>
          <w:sz w:val="22"/>
          <w:szCs w:val="22"/>
        </w:rPr>
        <w:t xml:space="preserve"> Castle, United Kingdom</w:t>
      </w:r>
      <w:r w:rsidRPr="00770283">
        <w:rPr>
          <w:rFonts w:asciiTheme="minorHAnsi" w:hAnsiTheme="minorHAnsi"/>
          <w:sz w:val="22"/>
          <w:szCs w:val="22"/>
        </w:rPr>
        <w:t xml:space="preserve">. Ljubljana/Brighton: </w:t>
      </w:r>
      <w:proofErr w:type="spellStart"/>
      <w:r w:rsidRPr="00770283">
        <w:rPr>
          <w:rFonts w:asciiTheme="minorHAnsi" w:hAnsiTheme="minorHAnsi"/>
          <w:sz w:val="22"/>
          <w:szCs w:val="22"/>
        </w:rPr>
        <w:t>Trojina</w:t>
      </w:r>
      <w:proofErr w:type="spellEnd"/>
      <w:r w:rsidRPr="00770283">
        <w:rPr>
          <w:rFonts w:asciiTheme="minorHAnsi" w:hAnsiTheme="minorHAnsi"/>
          <w:sz w:val="22"/>
          <w:szCs w:val="22"/>
        </w:rPr>
        <w:t xml:space="preserve">, Institute for Applied Slovene Studies/Lexical Computing Ltd., pp. 1–20. </w:t>
      </w:r>
    </w:p>
    <w:p w14:paraId="7F51B004" w14:textId="183C7116" w:rsidR="007E160E" w:rsidRDefault="007E160E" w:rsidP="007E160E">
      <w:pPr>
        <w:jc w:val="both"/>
        <w:rPr>
          <w:rFonts w:asciiTheme="minorHAnsi" w:hAnsiTheme="minorHAnsi"/>
          <w:sz w:val="22"/>
          <w:szCs w:val="22"/>
        </w:rPr>
      </w:pPr>
      <w:proofErr w:type="spellStart"/>
      <w:r w:rsidRPr="007E160E">
        <w:rPr>
          <w:rFonts w:asciiTheme="minorHAnsi" w:hAnsiTheme="minorHAnsi"/>
          <w:sz w:val="22"/>
          <w:szCs w:val="22"/>
        </w:rPr>
        <w:t>Krek</w:t>
      </w:r>
      <w:proofErr w:type="spellEnd"/>
      <w:r w:rsidRPr="007E160E">
        <w:rPr>
          <w:rFonts w:asciiTheme="minorHAnsi" w:hAnsiTheme="minorHAnsi"/>
          <w:sz w:val="22"/>
          <w:szCs w:val="22"/>
        </w:rPr>
        <w:t xml:space="preserve">, S. and A. </w:t>
      </w:r>
      <w:proofErr w:type="spellStart"/>
      <w:r w:rsidRPr="007E160E">
        <w:rPr>
          <w:rFonts w:asciiTheme="minorHAnsi" w:hAnsiTheme="minorHAnsi"/>
          <w:sz w:val="22"/>
          <w:szCs w:val="22"/>
        </w:rPr>
        <w:t>Kilgarriff</w:t>
      </w:r>
      <w:proofErr w:type="spellEnd"/>
      <w:r w:rsidRPr="007E160E">
        <w:rPr>
          <w:rFonts w:asciiTheme="minorHAnsi" w:hAnsiTheme="minorHAnsi"/>
          <w:sz w:val="22"/>
          <w:szCs w:val="22"/>
        </w:rPr>
        <w:t xml:space="preserve">. 2006. ‘Slovene Word Sketches’ </w:t>
      </w:r>
      <w:proofErr w:type="gramStart"/>
      <w:r w:rsidRPr="007E160E">
        <w:rPr>
          <w:rFonts w:asciiTheme="minorHAnsi" w:hAnsiTheme="minorHAnsi"/>
          <w:sz w:val="22"/>
          <w:szCs w:val="22"/>
        </w:rPr>
        <w:t>In</w:t>
      </w:r>
      <w:proofErr w:type="gramEnd"/>
      <w:r w:rsidRPr="007E160E">
        <w:rPr>
          <w:rFonts w:asciiTheme="minorHAnsi" w:hAnsiTheme="minorHAnsi"/>
          <w:sz w:val="22"/>
          <w:szCs w:val="22"/>
        </w:rPr>
        <w:t xml:space="preserve"> </w:t>
      </w:r>
      <w:proofErr w:type="spellStart"/>
      <w:r w:rsidRPr="007E160E">
        <w:rPr>
          <w:rFonts w:asciiTheme="minorHAnsi" w:hAnsiTheme="minorHAnsi"/>
          <w:sz w:val="22"/>
          <w:szCs w:val="22"/>
        </w:rPr>
        <w:t>Erjavec</w:t>
      </w:r>
      <w:proofErr w:type="spellEnd"/>
      <w:r w:rsidRPr="007E160E">
        <w:rPr>
          <w:rFonts w:asciiTheme="minorHAnsi" w:hAnsiTheme="minorHAnsi"/>
          <w:sz w:val="22"/>
          <w:szCs w:val="22"/>
        </w:rPr>
        <w:t xml:space="preserve">, T. and J. Zˇ </w:t>
      </w:r>
      <w:proofErr w:type="spellStart"/>
      <w:r w:rsidRPr="007E160E">
        <w:rPr>
          <w:rFonts w:asciiTheme="minorHAnsi" w:hAnsiTheme="minorHAnsi"/>
          <w:sz w:val="22"/>
          <w:szCs w:val="22"/>
        </w:rPr>
        <w:t>ganec</w:t>
      </w:r>
      <w:proofErr w:type="spellEnd"/>
      <w:r w:rsidR="00680906">
        <w:rPr>
          <w:rFonts w:asciiTheme="minorHAnsi" w:hAnsiTheme="minorHAnsi"/>
          <w:sz w:val="22"/>
          <w:szCs w:val="22"/>
        </w:rPr>
        <w:t xml:space="preserve"> </w:t>
      </w:r>
      <w:proofErr w:type="spellStart"/>
      <w:r w:rsidRPr="007E160E">
        <w:rPr>
          <w:rFonts w:asciiTheme="minorHAnsi" w:hAnsiTheme="minorHAnsi"/>
          <w:sz w:val="22"/>
          <w:szCs w:val="22"/>
        </w:rPr>
        <w:t>Gros</w:t>
      </w:r>
      <w:proofErr w:type="spellEnd"/>
      <w:r w:rsidRPr="007E160E">
        <w:rPr>
          <w:rFonts w:asciiTheme="minorHAnsi" w:hAnsiTheme="minorHAnsi"/>
          <w:sz w:val="22"/>
          <w:szCs w:val="22"/>
        </w:rPr>
        <w:t xml:space="preserve"> (</w:t>
      </w:r>
      <w:proofErr w:type="spellStart"/>
      <w:r w:rsidRPr="007E160E">
        <w:rPr>
          <w:rFonts w:asciiTheme="minorHAnsi" w:hAnsiTheme="minorHAnsi"/>
          <w:sz w:val="22"/>
          <w:szCs w:val="22"/>
        </w:rPr>
        <w:t>eds</w:t>
      </w:r>
      <w:proofErr w:type="spellEnd"/>
      <w:r w:rsidRPr="007E160E">
        <w:rPr>
          <w:rFonts w:asciiTheme="minorHAnsi" w:hAnsiTheme="minorHAnsi"/>
          <w:sz w:val="22"/>
          <w:szCs w:val="22"/>
        </w:rPr>
        <w:t xml:space="preserve">), </w:t>
      </w:r>
      <w:proofErr w:type="spellStart"/>
      <w:r w:rsidRPr="00680906">
        <w:rPr>
          <w:rFonts w:asciiTheme="minorHAnsi" w:hAnsiTheme="minorHAnsi"/>
          <w:i/>
          <w:sz w:val="22"/>
          <w:szCs w:val="22"/>
        </w:rPr>
        <w:t>Jezikovne</w:t>
      </w:r>
      <w:proofErr w:type="spellEnd"/>
      <w:r w:rsidRPr="00680906">
        <w:rPr>
          <w:rFonts w:asciiTheme="minorHAnsi" w:hAnsiTheme="minorHAnsi"/>
          <w:i/>
          <w:sz w:val="22"/>
          <w:szCs w:val="22"/>
        </w:rPr>
        <w:t xml:space="preserve"> </w:t>
      </w:r>
      <w:proofErr w:type="spellStart"/>
      <w:r w:rsidRPr="00680906">
        <w:rPr>
          <w:rFonts w:asciiTheme="minorHAnsi" w:hAnsiTheme="minorHAnsi"/>
          <w:i/>
          <w:sz w:val="22"/>
          <w:szCs w:val="22"/>
        </w:rPr>
        <w:t>tehnologije</w:t>
      </w:r>
      <w:proofErr w:type="spellEnd"/>
      <w:r w:rsidRPr="00680906">
        <w:rPr>
          <w:rFonts w:asciiTheme="minorHAnsi" w:hAnsiTheme="minorHAnsi"/>
          <w:i/>
          <w:sz w:val="22"/>
          <w:szCs w:val="22"/>
        </w:rPr>
        <w:t xml:space="preserve">: </w:t>
      </w:r>
      <w:proofErr w:type="spellStart"/>
      <w:r w:rsidRPr="00680906">
        <w:rPr>
          <w:rFonts w:asciiTheme="minorHAnsi" w:hAnsiTheme="minorHAnsi"/>
          <w:i/>
          <w:sz w:val="22"/>
          <w:szCs w:val="22"/>
        </w:rPr>
        <w:t>zbornik</w:t>
      </w:r>
      <w:proofErr w:type="spellEnd"/>
      <w:r w:rsidRPr="00680906">
        <w:rPr>
          <w:rFonts w:asciiTheme="minorHAnsi" w:hAnsiTheme="minorHAnsi"/>
          <w:i/>
          <w:sz w:val="22"/>
          <w:szCs w:val="22"/>
        </w:rPr>
        <w:t xml:space="preserve"> 9. </w:t>
      </w:r>
      <w:proofErr w:type="spellStart"/>
      <w:r w:rsidRPr="00680906">
        <w:rPr>
          <w:rFonts w:asciiTheme="minorHAnsi" w:hAnsiTheme="minorHAnsi"/>
          <w:i/>
          <w:sz w:val="22"/>
          <w:szCs w:val="22"/>
        </w:rPr>
        <w:t>mednarodne</w:t>
      </w:r>
      <w:proofErr w:type="spellEnd"/>
      <w:r w:rsidRPr="00680906">
        <w:rPr>
          <w:rFonts w:asciiTheme="minorHAnsi" w:hAnsiTheme="minorHAnsi"/>
          <w:i/>
          <w:sz w:val="22"/>
          <w:szCs w:val="22"/>
        </w:rPr>
        <w:t xml:space="preserve"> </w:t>
      </w:r>
      <w:proofErr w:type="spellStart"/>
      <w:r w:rsidRPr="00680906">
        <w:rPr>
          <w:rFonts w:asciiTheme="minorHAnsi" w:hAnsiTheme="minorHAnsi"/>
          <w:i/>
          <w:sz w:val="22"/>
          <w:szCs w:val="22"/>
        </w:rPr>
        <w:t>multikonference</w:t>
      </w:r>
      <w:proofErr w:type="spellEnd"/>
      <w:r w:rsidR="00680906" w:rsidRPr="00680906">
        <w:rPr>
          <w:rFonts w:asciiTheme="minorHAnsi" w:hAnsiTheme="minorHAnsi"/>
          <w:i/>
          <w:sz w:val="22"/>
          <w:szCs w:val="22"/>
        </w:rPr>
        <w:t xml:space="preserve"> </w:t>
      </w:r>
      <w:proofErr w:type="spellStart"/>
      <w:r w:rsidRPr="00680906">
        <w:rPr>
          <w:rFonts w:asciiTheme="minorHAnsi" w:hAnsiTheme="minorHAnsi"/>
          <w:i/>
          <w:sz w:val="22"/>
          <w:szCs w:val="22"/>
        </w:rPr>
        <w:t>Informacijska</w:t>
      </w:r>
      <w:proofErr w:type="spellEnd"/>
      <w:r w:rsidRPr="00680906">
        <w:rPr>
          <w:rFonts w:asciiTheme="minorHAnsi" w:hAnsiTheme="minorHAnsi"/>
          <w:i/>
          <w:sz w:val="22"/>
          <w:szCs w:val="22"/>
        </w:rPr>
        <w:t xml:space="preserve"> </w:t>
      </w:r>
      <w:proofErr w:type="spellStart"/>
      <w:r w:rsidRPr="00680906">
        <w:rPr>
          <w:rFonts w:asciiTheme="minorHAnsi" w:hAnsiTheme="minorHAnsi"/>
          <w:i/>
          <w:sz w:val="22"/>
          <w:szCs w:val="22"/>
        </w:rPr>
        <w:t>druz</w:t>
      </w:r>
      <w:proofErr w:type="spellEnd"/>
      <w:r w:rsidRPr="00680906">
        <w:rPr>
          <w:rFonts w:asciiTheme="minorHAnsi" w:hAnsiTheme="minorHAnsi"/>
          <w:i/>
          <w:sz w:val="22"/>
          <w:szCs w:val="22"/>
        </w:rPr>
        <w:t xml:space="preserve">› </w:t>
      </w:r>
      <w:proofErr w:type="spellStart"/>
      <w:r w:rsidRPr="00680906">
        <w:rPr>
          <w:rFonts w:asciiTheme="minorHAnsi" w:hAnsiTheme="minorHAnsi"/>
          <w:i/>
          <w:sz w:val="22"/>
          <w:szCs w:val="22"/>
        </w:rPr>
        <w:t>ba</w:t>
      </w:r>
      <w:proofErr w:type="spellEnd"/>
      <w:r w:rsidRPr="00680906">
        <w:rPr>
          <w:rFonts w:asciiTheme="minorHAnsi" w:hAnsiTheme="minorHAnsi"/>
          <w:i/>
          <w:sz w:val="22"/>
          <w:szCs w:val="22"/>
        </w:rPr>
        <w:t xml:space="preserve"> IS 2006, 9. do 10. </w:t>
      </w:r>
      <w:proofErr w:type="spellStart"/>
      <w:r w:rsidRPr="00680906">
        <w:rPr>
          <w:rFonts w:asciiTheme="minorHAnsi" w:hAnsiTheme="minorHAnsi"/>
          <w:i/>
          <w:sz w:val="22"/>
          <w:szCs w:val="22"/>
        </w:rPr>
        <w:t>oktober</w:t>
      </w:r>
      <w:proofErr w:type="spellEnd"/>
      <w:r w:rsidRPr="00680906">
        <w:rPr>
          <w:rFonts w:asciiTheme="minorHAnsi" w:hAnsiTheme="minorHAnsi"/>
          <w:i/>
          <w:sz w:val="22"/>
          <w:szCs w:val="22"/>
        </w:rPr>
        <w:t xml:space="preserve"> 2006 = Language technologies: proceedings</w:t>
      </w:r>
      <w:r w:rsidR="00680906" w:rsidRPr="00680906">
        <w:rPr>
          <w:rFonts w:asciiTheme="minorHAnsi" w:hAnsiTheme="minorHAnsi"/>
          <w:i/>
          <w:sz w:val="22"/>
          <w:szCs w:val="22"/>
        </w:rPr>
        <w:t xml:space="preserve"> </w:t>
      </w:r>
      <w:r w:rsidRPr="00680906">
        <w:rPr>
          <w:rFonts w:asciiTheme="minorHAnsi" w:hAnsiTheme="minorHAnsi"/>
          <w:i/>
          <w:sz w:val="22"/>
          <w:szCs w:val="22"/>
        </w:rPr>
        <w:t xml:space="preserve">of the 9th International </w:t>
      </w:r>
      <w:proofErr w:type="spellStart"/>
      <w:r w:rsidRPr="00680906">
        <w:rPr>
          <w:rFonts w:asciiTheme="minorHAnsi" w:hAnsiTheme="minorHAnsi"/>
          <w:i/>
          <w:sz w:val="22"/>
          <w:szCs w:val="22"/>
        </w:rPr>
        <w:t>Multiconference</w:t>
      </w:r>
      <w:proofErr w:type="spellEnd"/>
      <w:r w:rsidRPr="00680906">
        <w:rPr>
          <w:rFonts w:asciiTheme="minorHAnsi" w:hAnsiTheme="minorHAnsi"/>
          <w:i/>
          <w:sz w:val="22"/>
          <w:szCs w:val="22"/>
        </w:rPr>
        <w:t xml:space="preserve"> Information Society IS 2006, 9th-10</w:t>
      </w:r>
      <w:r w:rsidRPr="00680906">
        <w:rPr>
          <w:rFonts w:asciiTheme="minorHAnsi" w:hAnsiTheme="minorHAnsi"/>
          <w:i/>
          <w:sz w:val="22"/>
          <w:szCs w:val="22"/>
          <w:vertAlign w:val="superscript"/>
        </w:rPr>
        <w:t>th</w:t>
      </w:r>
      <w:r w:rsidR="00680906" w:rsidRPr="00680906">
        <w:rPr>
          <w:rFonts w:asciiTheme="minorHAnsi" w:hAnsiTheme="minorHAnsi"/>
          <w:i/>
          <w:sz w:val="22"/>
          <w:szCs w:val="22"/>
        </w:rPr>
        <w:t xml:space="preserve"> </w:t>
      </w:r>
      <w:r w:rsidRPr="00680906">
        <w:rPr>
          <w:rFonts w:asciiTheme="minorHAnsi" w:hAnsiTheme="minorHAnsi"/>
          <w:i/>
          <w:sz w:val="22"/>
          <w:szCs w:val="22"/>
        </w:rPr>
        <w:t>October 2006, Ljubljana, Slovenia</w:t>
      </w:r>
      <w:r w:rsidRPr="007E160E">
        <w:rPr>
          <w:rFonts w:asciiTheme="minorHAnsi" w:hAnsiTheme="minorHAnsi"/>
          <w:sz w:val="22"/>
          <w:szCs w:val="22"/>
        </w:rPr>
        <w:t xml:space="preserve">. Ljubljana: </w:t>
      </w:r>
      <w:proofErr w:type="spellStart"/>
      <w:r w:rsidRPr="007E160E">
        <w:rPr>
          <w:rFonts w:asciiTheme="minorHAnsi" w:hAnsiTheme="minorHAnsi"/>
          <w:sz w:val="22"/>
          <w:szCs w:val="22"/>
        </w:rPr>
        <w:t>Institut</w:t>
      </w:r>
      <w:proofErr w:type="spellEnd"/>
      <w:r w:rsidRPr="007E160E">
        <w:rPr>
          <w:rFonts w:asciiTheme="minorHAnsi" w:hAnsiTheme="minorHAnsi"/>
          <w:sz w:val="22"/>
          <w:szCs w:val="22"/>
        </w:rPr>
        <w:t xml:space="preserve"> "</w:t>
      </w:r>
      <w:proofErr w:type="spellStart"/>
      <w:r w:rsidRPr="007E160E">
        <w:rPr>
          <w:rFonts w:asciiTheme="minorHAnsi" w:hAnsiTheme="minorHAnsi"/>
          <w:sz w:val="22"/>
          <w:szCs w:val="22"/>
        </w:rPr>
        <w:t>Joz›ef</w:t>
      </w:r>
      <w:proofErr w:type="spellEnd"/>
      <w:r w:rsidRPr="007E160E">
        <w:rPr>
          <w:rFonts w:asciiTheme="minorHAnsi" w:hAnsiTheme="minorHAnsi"/>
          <w:sz w:val="22"/>
          <w:szCs w:val="22"/>
        </w:rPr>
        <w:t xml:space="preserve"> Stefan", 62-67.</w:t>
      </w:r>
    </w:p>
    <w:p w14:paraId="02245911" w14:textId="2722DBA9" w:rsidR="00454D23" w:rsidRPr="00770283" w:rsidRDefault="00454D23" w:rsidP="007E160E">
      <w:pPr>
        <w:jc w:val="both"/>
        <w:rPr>
          <w:rFonts w:asciiTheme="minorHAnsi" w:hAnsiTheme="minorHAnsi"/>
          <w:sz w:val="22"/>
          <w:szCs w:val="22"/>
        </w:rPr>
      </w:pPr>
      <w:proofErr w:type="spellStart"/>
      <w:r w:rsidRPr="00770283">
        <w:rPr>
          <w:rFonts w:asciiTheme="minorHAnsi" w:hAnsiTheme="minorHAnsi"/>
          <w:sz w:val="22"/>
          <w:szCs w:val="22"/>
        </w:rPr>
        <w:t>Kilgarriff</w:t>
      </w:r>
      <w:proofErr w:type="spellEnd"/>
      <w:r w:rsidRPr="00770283">
        <w:rPr>
          <w:rFonts w:asciiTheme="minorHAnsi" w:hAnsiTheme="minorHAnsi"/>
          <w:sz w:val="22"/>
          <w:szCs w:val="22"/>
        </w:rPr>
        <w:t xml:space="preserve">, A., &amp; </w:t>
      </w:r>
      <w:proofErr w:type="spellStart"/>
      <w:r w:rsidRPr="00770283">
        <w:rPr>
          <w:rFonts w:asciiTheme="minorHAnsi" w:hAnsiTheme="minorHAnsi"/>
          <w:sz w:val="22"/>
          <w:szCs w:val="22"/>
        </w:rPr>
        <w:t>Kosem</w:t>
      </w:r>
      <w:proofErr w:type="spellEnd"/>
      <w:r w:rsidRPr="00770283">
        <w:rPr>
          <w:rFonts w:asciiTheme="minorHAnsi" w:hAnsiTheme="minorHAnsi"/>
          <w:sz w:val="22"/>
          <w:szCs w:val="22"/>
        </w:rPr>
        <w:t xml:space="preserve">, I. (2012). Corpus tools for lexicographers. In: Granger, S.; </w:t>
      </w:r>
      <w:proofErr w:type="spellStart"/>
      <w:r w:rsidRPr="00770283">
        <w:rPr>
          <w:rFonts w:asciiTheme="minorHAnsi" w:hAnsiTheme="minorHAnsi"/>
          <w:sz w:val="22"/>
          <w:szCs w:val="22"/>
        </w:rPr>
        <w:t>Paquot</w:t>
      </w:r>
      <w:proofErr w:type="spellEnd"/>
      <w:r w:rsidRPr="00770283">
        <w:rPr>
          <w:rFonts w:asciiTheme="minorHAnsi" w:hAnsiTheme="minorHAnsi"/>
          <w:sz w:val="22"/>
          <w:szCs w:val="22"/>
        </w:rPr>
        <w:t xml:space="preserve">, M. </w:t>
      </w:r>
      <w:r w:rsidRPr="00770283">
        <w:rPr>
          <w:rFonts w:asciiTheme="minorHAnsi" w:hAnsiTheme="minorHAnsi"/>
          <w:i/>
          <w:iCs/>
          <w:sz w:val="22"/>
          <w:szCs w:val="22"/>
        </w:rPr>
        <w:t>Electronic Lexicography</w:t>
      </w:r>
      <w:r w:rsidRPr="00770283">
        <w:rPr>
          <w:rFonts w:asciiTheme="minorHAnsi" w:hAnsiTheme="minorHAnsi"/>
          <w:sz w:val="22"/>
          <w:szCs w:val="22"/>
        </w:rPr>
        <w:t xml:space="preserve">. Oxford: Oxford University Press, p. 31–55. </w:t>
      </w:r>
    </w:p>
    <w:p w14:paraId="4779A297" w14:textId="77777777" w:rsidR="00454D23" w:rsidRPr="00770283" w:rsidRDefault="00454D23" w:rsidP="00454D23">
      <w:pPr>
        <w:jc w:val="both"/>
        <w:rPr>
          <w:rFonts w:asciiTheme="minorHAnsi" w:hAnsiTheme="minorHAnsi"/>
          <w:sz w:val="22"/>
          <w:szCs w:val="22"/>
        </w:rPr>
      </w:pPr>
      <w:proofErr w:type="spellStart"/>
      <w:r w:rsidRPr="00770283">
        <w:rPr>
          <w:rFonts w:asciiTheme="minorHAnsi" w:hAnsiTheme="minorHAnsi"/>
          <w:sz w:val="22"/>
          <w:szCs w:val="22"/>
        </w:rPr>
        <w:t>Kilgarriff</w:t>
      </w:r>
      <w:proofErr w:type="spellEnd"/>
      <w:r w:rsidRPr="00770283">
        <w:rPr>
          <w:rFonts w:asciiTheme="minorHAnsi" w:hAnsiTheme="minorHAnsi"/>
          <w:sz w:val="22"/>
          <w:szCs w:val="22"/>
        </w:rPr>
        <w:t xml:space="preserve">, A., </w:t>
      </w:r>
      <w:proofErr w:type="spellStart"/>
      <w:r w:rsidRPr="00770283">
        <w:rPr>
          <w:rFonts w:asciiTheme="minorHAnsi" w:hAnsiTheme="minorHAnsi"/>
          <w:sz w:val="22"/>
          <w:szCs w:val="22"/>
        </w:rPr>
        <w:t>Pomikalek</w:t>
      </w:r>
      <w:proofErr w:type="spellEnd"/>
      <w:r w:rsidRPr="00770283">
        <w:rPr>
          <w:rFonts w:asciiTheme="minorHAnsi" w:hAnsiTheme="minorHAnsi"/>
          <w:sz w:val="22"/>
          <w:szCs w:val="22"/>
        </w:rPr>
        <w:t xml:space="preserve">, J., </w:t>
      </w:r>
      <w:proofErr w:type="spellStart"/>
      <w:r w:rsidRPr="00770283">
        <w:rPr>
          <w:rFonts w:asciiTheme="minorHAnsi" w:hAnsiTheme="minorHAnsi"/>
          <w:sz w:val="22"/>
          <w:szCs w:val="22"/>
        </w:rPr>
        <w:t>Jakubíček</w:t>
      </w:r>
      <w:proofErr w:type="spellEnd"/>
      <w:r w:rsidRPr="00770283">
        <w:rPr>
          <w:rFonts w:asciiTheme="minorHAnsi" w:hAnsiTheme="minorHAnsi"/>
          <w:sz w:val="22"/>
          <w:szCs w:val="22"/>
        </w:rPr>
        <w:t xml:space="preserve">, M., &amp; </w:t>
      </w:r>
      <w:proofErr w:type="spellStart"/>
      <w:r w:rsidRPr="00770283">
        <w:rPr>
          <w:rFonts w:asciiTheme="minorHAnsi" w:hAnsiTheme="minorHAnsi"/>
          <w:sz w:val="22"/>
          <w:szCs w:val="22"/>
        </w:rPr>
        <w:t>Whitelock</w:t>
      </w:r>
      <w:proofErr w:type="spellEnd"/>
      <w:r w:rsidRPr="00770283">
        <w:rPr>
          <w:rFonts w:asciiTheme="minorHAnsi" w:hAnsiTheme="minorHAnsi"/>
          <w:sz w:val="22"/>
          <w:szCs w:val="22"/>
        </w:rPr>
        <w:t xml:space="preserve">, P. (2012). Setting up for Corpus Lexicography. In </w:t>
      </w:r>
      <w:r w:rsidRPr="00770283">
        <w:rPr>
          <w:rFonts w:asciiTheme="minorHAnsi" w:hAnsiTheme="minorHAnsi"/>
          <w:i/>
          <w:iCs/>
          <w:sz w:val="22"/>
          <w:szCs w:val="22"/>
        </w:rPr>
        <w:t xml:space="preserve">Proceedings of the 15th </w:t>
      </w:r>
      <w:proofErr w:type="spellStart"/>
      <w:r w:rsidRPr="00770283">
        <w:rPr>
          <w:rFonts w:asciiTheme="minorHAnsi" w:hAnsiTheme="minorHAnsi"/>
          <w:i/>
          <w:iCs/>
          <w:sz w:val="22"/>
          <w:szCs w:val="22"/>
        </w:rPr>
        <w:t>Euralex</w:t>
      </w:r>
      <w:proofErr w:type="spellEnd"/>
      <w:r w:rsidRPr="00770283">
        <w:rPr>
          <w:rFonts w:asciiTheme="minorHAnsi" w:hAnsiTheme="minorHAnsi"/>
          <w:sz w:val="22"/>
          <w:szCs w:val="22"/>
        </w:rPr>
        <w:t xml:space="preserve"> (pp. 778–785)</w:t>
      </w:r>
    </w:p>
    <w:p w14:paraId="205F444A" w14:textId="77777777" w:rsidR="00454D23" w:rsidRPr="00770283" w:rsidRDefault="00454D23" w:rsidP="00454D23">
      <w:pPr>
        <w:jc w:val="both"/>
        <w:rPr>
          <w:rFonts w:asciiTheme="minorHAnsi" w:hAnsiTheme="minorHAnsi"/>
          <w:sz w:val="22"/>
          <w:szCs w:val="22"/>
        </w:rPr>
      </w:pPr>
      <w:proofErr w:type="spellStart"/>
      <w:r w:rsidRPr="00770283">
        <w:rPr>
          <w:rFonts w:asciiTheme="minorHAnsi" w:hAnsiTheme="minorHAnsi"/>
          <w:sz w:val="22"/>
          <w:szCs w:val="22"/>
        </w:rPr>
        <w:t>Kilgarriff</w:t>
      </w:r>
      <w:proofErr w:type="spellEnd"/>
      <w:r w:rsidRPr="00770283">
        <w:rPr>
          <w:rFonts w:asciiTheme="minorHAnsi" w:hAnsiTheme="minorHAnsi"/>
          <w:sz w:val="22"/>
          <w:szCs w:val="22"/>
        </w:rPr>
        <w:t xml:space="preserve">, A.; </w:t>
      </w:r>
      <w:proofErr w:type="spellStart"/>
      <w:r w:rsidRPr="00770283">
        <w:rPr>
          <w:rFonts w:asciiTheme="minorHAnsi" w:hAnsiTheme="minorHAnsi"/>
          <w:sz w:val="22"/>
          <w:szCs w:val="22"/>
        </w:rPr>
        <w:t>Jakubícek</w:t>
      </w:r>
      <w:proofErr w:type="spellEnd"/>
      <w:r w:rsidRPr="00770283">
        <w:rPr>
          <w:rFonts w:asciiTheme="minorHAnsi" w:hAnsiTheme="minorHAnsi"/>
          <w:sz w:val="22"/>
          <w:szCs w:val="22"/>
        </w:rPr>
        <w:t xml:space="preserve">, M.; </w:t>
      </w:r>
      <w:proofErr w:type="spellStart"/>
      <w:r w:rsidRPr="00770283">
        <w:rPr>
          <w:rFonts w:asciiTheme="minorHAnsi" w:hAnsiTheme="minorHAnsi"/>
          <w:sz w:val="22"/>
          <w:szCs w:val="22"/>
        </w:rPr>
        <w:t>Pomikalek</w:t>
      </w:r>
      <w:proofErr w:type="spellEnd"/>
      <w:r w:rsidRPr="00770283">
        <w:rPr>
          <w:rFonts w:asciiTheme="minorHAnsi" w:hAnsiTheme="minorHAnsi"/>
          <w:sz w:val="22"/>
          <w:szCs w:val="22"/>
        </w:rPr>
        <w:t xml:space="preserve">, J.; </w:t>
      </w:r>
      <w:proofErr w:type="spellStart"/>
      <w:r w:rsidRPr="00770283">
        <w:rPr>
          <w:rFonts w:asciiTheme="minorHAnsi" w:hAnsiTheme="minorHAnsi"/>
          <w:sz w:val="22"/>
          <w:szCs w:val="22"/>
        </w:rPr>
        <w:t>Sardinha</w:t>
      </w:r>
      <w:proofErr w:type="spellEnd"/>
      <w:r w:rsidRPr="00770283">
        <w:rPr>
          <w:rFonts w:asciiTheme="minorHAnsi" w:hAnsiTheme="minorHAnsi"/>
          <w:sz w:val="22"/>
          <w:szCs w:val="22"/>
        </w:rPr>
        <w:t xml:space="preserve">, T. B.; </w:t>
      </w:r>
      <w:proofErr w:type="spellStart"/>
      <w:r w:rsidRPr="00770283">
        <w:rPr>
          <w:rFonts w:asciiTheme="minorHAnsi" w:hAnsiTheme="minorHAnsi"/>
          <w:sz w:val="22"/>
          <w:szCs w:val="22"/>
        </w:rPr>
        <w:t>Whitelock</w:t>
      </w:r>
      <w:proofErr w:type="spellEnd"/>
      <w:r w:rsidRPr="00770283">
        <w:rPr>
          <w:rFonts w:asciiTheme="minorHAnsi" w:hAnsiTheme="minorHAnsi"/>
          <w:sz w:val="22"/>
          <w:szCs w:val="22"/>
        </w:rPr>
        <w:t xml:space="preserve">, P. (2014). </w:t>
      </w:r>
      <w:proofErr w:type="spellStart"/>
      <w:r w:rsidRPr="00770283">
        <w:rPr>
          <w:rFonts w:asciiTheme="minorHAnsi" w:hAnsiTheme="minorHAnsi"/>
          <w:sz w:val="22"/>
          <w:szCs w:val="22"/>
          <w:lang w:val="pt-BR"/>
        </w:rPr>
        <w:t>PtTenTen</w:t>
      </w:r>
      <w:proofErr w:type="spellEnd"/>
      <w:r w:rsidRPr="00770283">
        <w:rPr>
          <w:rFonts w:asciiTheme="minorHAnsi" w:hAnsiTheme="minorHAnsi"/>
          <w:sz w:val="22"/>
          <w:szCs w:val="22"/>
          <w:lang w:val="pt-BR"/>
        </w:rPr>
        <w:t xml:space="preserve">: A corpus for </w:t>
      </w:r>
      <w:proofErr w:type="spellStart"/>
      <w:r w:rsidRPr="00770283">
        <w:rPr>
          <w:rFonts w:asciiTheme="minorHAnsi" w:hAnsiTheme="minorHAnsi"/>
          <w:sz w:val="22"/>
          <w:szCs w:val="22"/>
          <w:lang w:val="pt-BR"/>
        </w:rPr>
        <w:t>Portuguese</w:t>
      </w:r>
      <w:proofErr w:type="spellEnd"/>
      <w:r w:rsidRPr="00770283">
        <w:rPr>
          <w:rFonts w:asciiTheme="minorHAnsi" w:hAnsiTheme="minorHAnsi"/>
          <w:sz w:val="22"/>
          <w:szCs w:val="22"/>
          <w:lang w:val="pt-BR"/>
        </w:rPr>
        <w:t xml:space="preserve"> </w:t>
      </w:r>
      <w:proofErr w:type="spellStart"/>
      <w:r w:rsidRPr="00770283">
        <w:rPr>
          <w:rFonts w:asciiTheme="minorHAnsi" w:hAnsiTheme="minorHAnsi"/>
          <w:sz w:val="22"/>
          <w:szCs w:val="22"/>
          <w:lang w:val="pt-BR"/>
        </w:rPr>
        <w:t>lexicography</w:t>
      </w:r>
      <w:proofErr w:type="spellEnd"/>
      <w:r w:rsidRPr="00770283">
        <w:rPr>
          <w:rFonts w:asciiTheme="minorHAnsi" w:hAnsiTheme="minorHAnsi"/>
          <w:sz w:val="22"/>
          <w:szCs w:val="22"/>
          <w:lang w:val="pt-BR"/>
        </w:rPr>
        <w:t xml:space="preserve">. In Sardinha, T.B.; Ferreira, T. L. S. B. (eds.). </w:t>
      </w:r>
      <w:r w:rsidRPr="00770283">
        <w:rPr>
          <w:rFonts w:asciiTheme="minorHAnsi" w:hAnsiTheme="minorHAnsi"/>
          <w:i/>
          <w:sz w:val="22"/>
          <w:szCs w:val="22"/>
        </w:rPr>
        <w:t>Working with Portuguese Corpora</w:t>
      </w:r>
      <w:r w:rsidRPr="00770283">
        <w:rPr>
          <w:rFonts w:asciiTheme="minorHAnsi" w:hAnsiTheme="minorHAnsi"/>
          <w:sz w:val="22"/>
          <w:szCs w:val="22"/>
        </w:rPr>
        <w:t>. London, New York: Bloomsbury, p. 111- 127.</w:t>
      </w:r>
    </w:p>
    <w:p w14:paraId="01CB95AA" w14:textId="77777777" w:rsidR="00454D23" w:rsidRPr="00770283" w:rsidRDefault="00454D23" w:rsidP="00454D23">
      <w:pPr>
        <w:jc w:val="both"/>
        <w:rPr>
          <w:rFonts w:asciiTheme="minorHAnsi" w:hAnsiTheme="minorHAnsi"/>
          <w:sz w:val="22"/>
          <w:szCs w:val="22"/>
        </w:rPr>
      </w:pPr>
      <w:proofErr w:type="spellStart"/>
      <w:r w:rsidRPr="00770283">
        <w:rPr>
          <w:rFonts w:asciiTheme="minorHAnsi" w:hAnsiTheme="minorHAnsi"/>
          <w:sz w:val="22"/>
          <w:szCs w:val="22"/>
        </w:rPr>
        <w:lastRenderedPageBreak/>
        <w:t>Kilgarriff</w:t>
      </w:r>
      <w:proofErr w:type="spellEnd"/>
      <w:r w:rsidRPr="00770283">
        <w:rPr>
          <w:rFonts w:asciiTheme="minorHAnsi" w:hAnsiTheme="minorHAnsi"/>
          <w:sz w:val="22"/>
          <w:szCs w:val="22"/>
        </w:rPr>
        <w:t xml:space="preserve">, A., </w:t>
      </w:r>
      <w:proofErr w:type="spellStart"/>
      <w:r w:rsidRPr="00770283">
        <w:rPr>
          <w:rFonts w:asciiTheme="minorHAnsi" w:hAnsiTheme="minorHAnsi"/>
          <w:sz w:val="22"/>
          <w:szCs w:val="22"/>
        </w:rPr>
        <w:t>Baisa</w:t>
      </w:r>
      <w:proofErr w:type="spellEnd"/>
      <w:r w:rsidRPr="00770283">
        <w:rPr>
          <w:rFonts w:asciiTheme="minorHAnsi" w:hAnsiTheme="minorHAnsi"/>
          <w:sz w:val="22"/>
          <w:szCs w:val="22"/>
        </w:rPr>
        <w:t xml:space="preserve">, V., </w:t>
      </w:r>
      <w:proofErr w:type="spellStart"/>
      <w:r w:rsidRPr="00770283">
        <w:rPr>
          <w:rFonts w:asciiTheme="minorHAnsi" w:hAnsiTheme="minorHAnsi"/>
          <w:sz w:val="22"/>
          <w:szCs w:val="22"/>
        </w:rPr>
        <w:t>Bušta</w:t>
      </w:r>
      <w:proofErr w:type="spellEnd"/>
      <w:r w:rsidRPr="00770283">
        <w:rPr>
          <w:rFonts w:asciiTheme="minorHAnsi" w:hAnsiTheme="minorHAnsi"/>
          <w:sz w:val="22"/>
          <w:szCs w:val="22"/>
        </w:rPr>
        <w:t xml:space="preserve">, J., </w:t>
      </w:r>
      <w:proofErr w:type="spellStart"/>
      <w:r w:rsidRPr="00770283">
        <w:rPr>
          <w:rFonts w:asciiTheme="minorHAnsi" w:hAnsiTheme="minorHAnsi"/>
          <w:sz w:val="22"/>
          <w:szCs w:val="22"/>
        </w:rPr>
        <w:t>Jakubíček</w:t>
      </w:r>
      <w:proofErr w:type="spellEnd"/>
      <w:r w:rsidRPr="00770283">
        <w:rPr>
          <w:rFonts w:asciiTheme="minorHAnsi" w:hAnsiTheme="minorHAnsi"/>
          <w:sz w:val="22"/>
          <w:szCs w:val="22"/>
        </w:rPr>
        <w:t xml:space="preserve">, M., </w:t>
      </w:r>
      <w:proofErr w:type="spellStart"/>
      <w:r w:rsidRPr="00770283">
        <w:rPr>
          <w:rFonts w:asciiTheme="minorHAnsi" w:hAnsiTheme="minorHAnsi"/>
          <w:sz w:val="22"/>
          <w:szCs w:val="22"/>
        </w:rPr>
        <w:t>Kovář</w:t>
      </w:r>
      <w:proofErr w:type="spellEnd"/>
      <w:r w:rsidRPr="00770283">
        <w:rPr>
          <w:rFonts w:asciiTheme="minorHAnsi" w:hAnsiTheme="minorHAnsi"/>
          <w:sz w:val="22"/>
          <w:szCs w:val="22"/>
        </w:rPr>
        <w:t xml:space="preserve">, V., </w:t>
      </w:r>
      <w:proofErr w:type="spellStart"/>
      <w:r w:rsidRPr="00770283">
        <w:rPr>
          <w:rFonts w:asciiTheme="minorHAnsi" w:hAnsiTheme="minorHAnsi"/>
          <w:sz w:val="22"/>
          <w:szCs w:val="22"/>
        </w:rPr>
        <w:t>Michelfeit</w:t>
      </w:r>
      <w:proofErr w:type="spellEnd"/>
      <w:r w:rsidRPr="00770283">
        <w:rPr>
          <w:rFonts w:asciiTheme="minorHAnsi" w:hAnsiTheme="minorHAnsi"/>
          <w:sz w:val="22"/>
          <w:szCs w:val="22"/>
        </w:rPr>
        <w:t xml:space="preserve">, J., </w:t>
      </w:r>
      <w:proofErr w:type="spellStart"/>
      <w:r w:rsidRPr="00770283">
        <w:rPr>
          <w:rFonts w:asciiTheme="minorHAnsi" w:hAnsiTheme="minorHAnsi"/>
          <w:sz w:val="22"/>
          <w:szCs w:val="22"/>
        </w:rPr>
        <w:t>Suchomel</w:t>
      </w:r>
      <w:proofErr w:type="spellEnd"/>
      <w:r w:rsidRPr="00770283">
        <w:rPr>
          <w:rFonts w:asciiTheme="minorHAnsi" w:hAnsiTheme="minorHAnsi"/>
          <w:sz w:val="22"/>
          <w:szCs w:val="22"/>
        </w:rPr>
        <w:t xml:space="preserve">, V. (2014). The Sketch Engine: ten years on. </w:t>
      </w:r>
      <w:r w:rsidRPr="00770283">
        <w:rPr>
          <w:rFonts w:asciiTheme="minorHAnsi" w:hAnsiTheme="minorHAnsi"/>
          <w:i/>
          <w:iCs/>
          <w:sz w:val="22"/>
          <w:szCs w:val="22"/>
        </w:rPr>
        <w:t>Lexicography: Journal of ASIALEX</w:t>
      </w:r>
      <w:r w:rsidRPr="00770283">
        <w:rPr>
          <w:rFonts w:asciiTheme="minorHAnsi" w:hAnsiTheme="minorHAnsi"/>
          <w:sz w:val="22"/>
          <w:szCs w:val="22"/>
        </w:rPr>
        <w:t xml:space="preserve">, </w:t>
      </w:r>
      <w:r w:rsidRPr="00770283">
        <w:rPr>
          <w:rFonts w:asciiTheme="minorHAnsi" w:hAnsiTheme="minorHAnsi"/>
          <w:i/>
          <w:iCs/>
          <w:sz w:val="22"/>
          <w:szCs w:val="22"/>
        </w:rPr>
        <w:t>1</w:t>
      </w:r>
      <w:r w:rsidRPr="00770283">
        <w:rPr>
          <w:rFonts w:asciiTheme="minorHAnsi" w:hAnsiTheme="minorHAnsi"/>
          <w:sz w:val="22"/>
          <w:szCs w:val="22"/>
        </w:rPr>
        <w:t xml:space="preserve">, p. 7–36. </w:t>
      </w:r>
    </w:p>
    <w:p w14:paraId="7A3958DF" w14:textId="77777777" w:rsidR="00454D23" w:rsidRPr="00770283" w:rsidRDefault="00454D23" w:rsidP="00454D23">
      <w:pPr>
        <w:jc w:val="both"/>
        <w:rPr>
          <w:rFonts w:asciiTheme="minorHAnsi" w:hAnsiTheme="minorHAnsi"/>
          <w:sz w:val="22"/>
          <w:szCs w:val="22"/>
        </w:rPr>
      </w:pPr>
      <w:proofErr w:type="spellStart"/>
      <w:r w:rsidRPr="00770283">
        <w:rPr>
          <w:rFonts w:asciiTheme="minorHAnsi" w:hAnsiTheme="minorHAnsi"/>
          <w:sz w:val="22"/>
          <w:szCs w:val="22"/>
        </w:rPr>
        <w:t>Klosa</w:t>
      </w:r>
      <w:proofErr w:type="spellEnd"/>
      <w:r w:rsidRPr="00770283">
        <w:rPr>
          <w:rFonts w:asciiTheme="minorHAnsi" w:hAnsiTheme="minorHAnsi"/>
          <w:sz w:val="22"/>
          <w:szCs w:val="22"/>
        </w:rPr>
        <w:t xml:space="preserve">, A. (2013). The lexicographical process (with special focus on online dictionaries). In R. H. Gouws, U. </w:t>
      </w:r>
      <w:proofErr w:type="spellStart"/>
      <w:r w:rsidRPr="00770283">
        <w:rPr>
          <w:rFonts w:asciiTheme="minorHAnsi" w:hAnsiTheme="minorHAnsi"/>
          <w:sz w:val="22"/>
          <w:szCs w:val="22"/>
        </w:rPr>
        <w:t>Heid</w:t>
      </w:r>
      <w:proofErr w:type="spellEnd"/>
      <w:r w:rsidRPr="00770283">
        <w:rPr>
          <w:rFonts w:asciiTheme="minorHAnsi" w:hAnsiTheme="minorHAnsi"/>
          <w:sz w:val="22"/>
          <w:szCs w:val="22"/>
        </w:rPr>
        <w:t xml:space="preserve">, W. </w:t>
      </w:r>
      <w:proofErr w:type="spellStart"/>
      <w:r w:rsidRPr="00770283">
        <w:rPr>
          <w:rFonts w:asciiTheme="minorHAnsi" w:hAnsiTheme="minorHAnsi"/>
          <w:sz w:val="22"/>
          <w:szCs w:val="22"/>
        </w:rPr>
        <w:t>Schweickard</w:t>
      </w:r>
      <w:proofErr w:type="spellEnd"/>
      <w:r w:rsidRPr="00770283">
        <w:rPr>
          <w:rFonts w:asciiTheme="minorHAnsi" w:hAnsiTheme="minorHAnsi"/>
          <w:sz w:val="22"/>
          <w:szCs w:val="22"/>
        </w:rPr>
        <w:t xml:space="preserve">, &amp; H. E. </w:t>
      </w:r>
      <w:proofErr w:type="spellStart"/>
      <w:r w:rsidRPr="00770283">
        <w:rPr>
          <w:rFonts w:asciiTheme="minorHAnsi" w:hAnsiTheme="minorHAnsi"/>
          <w:sz w:val="22"/>
          <w:szCs w:val="22"/>
        </w:rPr>
        <w:t>Wiegand</w:t>
      </w:r>
      <w:proofErr w:type="spellEnd"/>
      <w:r w:rsidRPr="00770283">
        <w:rPr>
          <w:rFonts w:asciiTheme="minorHAnsi" w:hAnsiTheme="minorHAnsi"/>
          <w:sz w:val="22"/>
          <w:szCs w:val="22"/>
        </w:rPr>
        <w:t xml:space="preserve"> (Eds.), </w:t>
      </w:r>
      <w:r w:rsidRPr="00770283">
        <w:rPr>
          <w:rFonts w:asciiTheme="minorHAnsi" w:hAnsiTheme="minorHAnsi"/>
          <w:i/>
          <w:iCs/>
          <w:sz w:val="22"/>
          <w:szCs w:val="22"/>
        </w:rPr>
        <w:t xml:space="preserve">Dictionaries. An international </w:t>
      </w:r>
      <w:proofErr w:type="spellStart"/>
      <w:r w:rsidRPr="00770283">
        <w:rPr>
          <w:rFonts w:asciiTheme="minorHAnsi" w:hAnsiTheme="minorHAnsi"/>
          <w:i/>
          <w:iCs/>
          <w:sz w:val="22"/>
          <w:szCs w:val="22"/>
        </w:rPr>
        <w:t>Encyclopedia</w:t>
      </w:r>
      <w:proofErr w:type="spellEnd"/>
      <w:r w:rsidRPr="00770283">
        <w:rPr>
          <w:rFonts w:asciiTheme="minorHAnsi" w:hAnsiTheme="minorHAnsi"/>
          <w:i/>
          <w:iCs/>
          <w:sz w:val="22"/>
          <w:szCs w:val="22"/>
        </w:rPr>
        <w:t xml:space="preserve"> of Lexicography. Supplement Volume: Recent Developments with Focus on Electronic and Computational Lexicography.</w:t>
      </w:r>
      <w:r w:rsidRPr="00770283">
        <w:rPr>
          <w:rFonts w:asciiTheme="minorHAnsi" w:hAnsiTheme="minorHAnsi"/>
          <w:sz w:val="22"/>
          <w:szCs w:val="22"/>
        </w:rPr>
        <w:t xml:space="preserve"> (pp. 517–524). Berlin, Boston: de </w:t>
      </w:r>
      <w:proofErr w:type="spellStart"/>
      <w:r w:rsidRPr="00770283">
        <w:rPr>
          <w:rFonts w:asciiTheme="minorHAnsi" w:hAnsiTheme="minorHAnsi"/>
          <w:sz w:val="22"/>
          <w:szCs w:val="22"/>
        </w:rPr>
        <w:t>Gruyter</w:t>
      </w:r>
      <w:proofErr w:type="spellEnd"/>
      <w:r w:rsidRPr="00770283">
        <w:rPr>
          <w:rFonts w:asciiTheme="minorHAnsi" w:hAnsiTheme="minorHAnsi"/>
          <w:sz w:val="22"/>
          <w:szCs w:val="22"/>
        </w:rPr>
        <w:t>.</w:t>
      </w:r>
    </w:p>
    <w:p w14:paraId="0513531C" w14:textId="77777777" w:rsidR="00454D23" w:rsidRPr="00770283" w:rsidRDefault="00454D23" w:rsidP="00454D23">
      <w:pPr>
        <w:jc w:val="both"/>
        <w:rPr>
          <w:rFonts w:asciiTheme="minorHAnsi" w:hAnsiTheme="minorHAnsi"/>
          <w:sz w:val="22"/>
          <w:szCs w:val="22"/>
        </w:rPr>
      </w:pPr>
      <w:proofErr w:type="spellStart"/>
      <w:r w:rsidRPr="001247D3">
        <w:rPr>
          <w:rFonts w:asciiTheme="minorHAnsi" w:hAnsiTheme="minorHAnsi"/>
          <w:sz w:val="22"/>
          <w:szCs w:val="22"/>
          <w:lang w:val="pt-BR"/>
        </w:rPr>
        <w:t>Kosem</w:t>
      </w:r>
      <w:proofErr w:type="spellEnd"/>
      <w:r w:rsidRPr="001247D3">
        <w:rPr>
          <w:rFonts w:asciiTheme="minorHAnsi" w:hAnsiTheme="minorHAnsi"/>
          <w:sz w:val="22"/>
          <w:szCs w:val="22"/>
          <w:lang w:val="pt-BR"/>
        </w:rPr>
        <w:t xml:space="preserve">, I.; </w:t>
      </w:r>
      <w:proofErr w:type="spellStart"/>
      <w:r w:rsidRPr="001247D3">
        <w:rPr>
          <w:rFonts w:asciiTheme="minorHAnsi" w:hAnsiTheme="minorHAnsi"/>
          <w:sz w:val="22"/>
          <w:szCs w:val="22"/>
          <w:lang w:val="pt-BR"/>
        </w:rPr>
        <w:t>Gantar</w:t>
      </w:r>
      <w:proofErr w:type="spellEnd"/>
      <w:r w:rsidRPr="001247D3">
        <w:rPr>
          <w:rFonts w:asciiTheme="minorHAnsi" w:hAnsiTheme="minorHAnsi"/>
          <w:sz w:val="22"/>
          <w:szCs w:val="22"/>
          <w:lang w:val="pt-BR"/>
        </w:rPr>
        <w:t xml:space="preserve">, P.; </w:t>
      </w:r>
      <w:proofErr w:type="spellStart"/>
      <w:r w:rsidRPr="001247D3">
        <w:rPr>
          <w:rFonts w:asciiTheme="minorHAnsi" w:hAnsiTheme="minorHAnsi"/>
          <w:sz w:val="22"/>
          <w:szCs w:val="22"/>
          <w:lang w:val="pt-BR"/>
        </w:rPr>
        <w:t>Krek</w:t>
      </w:r>
      <w:proofErr w:type="spellEnd"/>
      <w:r w:rsidRPr="001247D3">
        <w:rPr>
          <w:rFonts w:asciiTheme="minorHAnsi" w:hAnsiTheme="minorHAnsi"/>
          <w:sz w:val="22"/>
          <w:szCs w:val="22"/>
          <w:lang w:val="pt-BR"/>
        </w:rPr>
        <w:t xml:space="preserve">, S. (2013). </w:t>
      </w:r>
      <w:r w:rsidRPr="00770283">
        <w:rPr>
          <w:rFonts w:asciiTheme="minorHAnsi" w:hAnsiTheme="minorHAnsi"/>
          <w:sz w:val="22"/>
          <w:szCs w:val="22"/>
        </w:rPr>
        <w:t xml:space="preserve">Automation of lexicographic work: an opportunity for both lexicographers and crowd-sourcing. </w:t>
      </w:r>
      <w:r w:rsidRPr="00770283">
        <w:rPr>
          <w:rFonts w:asciiTheme="minorHAnsi" w:hAnsiTheme="minorHAnsi"/>
          <w:i/>
          <w:iCs/>
          <w:sz w:val="22"/>
          <w:szCs w:val="22"/>
        </w:rPr>
        <w:t xml:space="preserve">Electronic Lexicography in the 21st Century: Thinking Outside the </w:t>
      </w:r>
      <w:proofErr w:type="gramStart"/>
      <w:r w:rsidRPr="00770283">
        <w:rPr>
          <w:rFonts w:asciiTheme="minorHAnsi" w:hAnsiTheme="minorHAnsi"/>
          <w:i/>
          <w:iCs/>
          <w:sz w:val="22"/>
          <w:szCs w:val="22"/>
        </w:rPr>
        <w:t>Paper :</w:t>
      </w:r>
      <w:proofErr w:type="gramEnd"/>
      <w:r w:rsidRPr="00770283">
        <w:rPr>
          <w:rFonts w:asciiTheme="minorHAnsi" w:hAnsiTheme="minorHAnsi"/>
          <w:i/>
          <w:iCs/>
          <w:sz w:val="22"/>
          <w:szCs w:val="22"/>
        </w:rPr>
        <w:t xml:space="preserve"> Proceedings of the </w:t>
      </w:r>
      <w:proofErr w:type="spellStart"/>
      <w:r w:rsidRPr="00770283">
        <w:rPr>
          <w:rFonts w:asciiTheme="minorHAnsi" w:hAnsiTheme="minorHAnsi"/>
          <w:i/>
          <w:iCs/>
          <w:sz w:val="22"/>
          <w:szCs w:val="22"/>
        </w:rPr>
        <w:t>eLex</w:t>
      </w:r>
      <w:proofErr w:type="spellEnd"/>
      <w:r w:rsidRPr="00770283">
        <w:rPr>
          <w:rFonts w:asciiTheme="minorHAnsi" w:hAnsiTheme="minorHAnsi"/>
          <w:i/>
          <w:iCs/>
          <w:sz w:val="22"/>
          <w:szCs w:val="22"/>
        </w:rPr>
        <w:t xml:space="preserve"> 2013 Conference, 17-19 October 2013, Tallinn, Estonia</w:t>
      </w:r>
      <w:r w:rsidRPr="00770283">
        <w:rPr>
          <w:rFonts w:asciiTheme="minorHAnsi" w:hAnsiTheme="minorHAnsi"/>
          <w:sz w:val="22"/>
          <w:szCs w:val="22"/>
        </w:rPr>
        <w:t xml:space="preserve">, p. 32–48. </w:t>
      </w:r>
    </w:p>
    <w:p w14:paraId="51681989" w14:textId="77777777" w:rsidR="00454D23" w:rsidRPr="00770283" w:rsidRDefault="00454D23" w:rsidP="00454D23">
      <w:pPr>
        <w:jc w:val="both"/>
        <w:rPr>
          <w:rFonts w:asciiTheme="minorHAnsi" w:hAnsiTheme="minorHAnsi"/>
          <w:sz w:val="22"/>
          <w:szCs w:val="22"/>
        </w:rPr>
      </w:pPr>
      <w:proofErr w:type="spellStart"/>
      <w:r w:rsidRPr="00770283">
        <w:rPr>
          <w:rFonts w:asciiTheme="minorHAnsi" w:hAnsiTheme="minorHAnsi"/>
          <w:sz w:val="22"/>
          <w:szCs w:val="22"/>
          <w:lang w:val="pt-BR"/>
        </w:rPr>
        <w:t>Kosem</w:t>
      </w:r>
      <w:proofErr w:type="spellEnd"/>
      <w:r w:rsidRPr="00770283">
        <w:rPr>
          <w:rFonts w:asciiTheme="minorHAnsi" w:hAnsiTheme="minorHAnsi"/>
          <w:sz w:val="22"/>
          <w:szCs w:val="22"/>
          <w:lang w:val="pt-BR"/>
        </w:rPr>
        <w:t xml:space="preserve">, I.; </w:t>
      </w:r>
      <w:proofErr w:type="spellStart"/>
      <w:r w:rsidRPr="00770283">
        <w:rPr>
          <w:rFonts w:asciiTheme="minorHAnsi" w:hAnsiTheme="minorHAnsi"/>
          <w:sz w:val="22"/>
          <w:szCs w:val="22"/>
          <w:lang w:val="pt-BR"/>
        </w:rPr>
        <w:t>Gantar</w:t>
      </w:r>
      <w:proofErr w:type="spellEnd"/>
      <w:r w:rsidRPr="00770283">
        <w:rPr>
          <w:rFonts w:asciiTheme="minorHAnsi" w:hAnsiTheme="minorHAnsi"/>
          <w:sz w:val="22"/>
          <w:szCs w:val="22"/>
          <w:lang w:val="pt-BR"/>
        </w:rPr>
        <w:t xml:space="preserve">, P.; </w:t>
      </w:r>
      <w:proofErr w:type="spellStart"/>
      <w:r w:rsidRPr="00770283">
        <w:rPr>
          <w:rFonts w:asciiTheme="minorHAnsi" w:hAnsiTheme="minorHAnsi"/>
          <w:sz w:val="22"/>
          <w:szCs w:val="22"/>
          <w:lang w:val="pt-BR"/>
        </w:rPr>
        <w:t>Logar</w:t>
      </w:r>
      <w:proofErr w:type="spellEnd"/>
      <w:r w:rsidRPr="00770283">
        <w:rPr>
          <w:rFonts w:asciiTheme="minorHAnsi" w:hAnsiTheme="minorHAnsi"/>
          <w:sz w:val="22"/>
          <w:szCs w:val="22"/>
          <w:lang w:val="pt-BR"/>
        </w:rPr>
        <w:t xml:space="preserve">, N.; </w:t>
      </w:r>
      <w:proofErr w:type="spellStart"/>
      <w:r w:rsidRPr="00770283">
        <w:rPr>
          <w:rFonts w:asciiTheme="minorHAnsi" w:hAnsiTheme="minorHAnsi"/>
          <w:sz w:val="22"/>
          <w:szCs w:val="22"/>
          <w:lang w:val="pt-BR"/>
        </w:rPr>
        <w:t>Krek</w:t>
      </w:r>
      <w:proofErr w:type="spellEnd"/>
      <w:r w:rsidRPr="00770283">
        <w:rPr>
          <w:rFonts w:asciiTheme="minorHAnsi" w:hAnsiTheme="minorHAnsi"/>
          <w:sz w:val="22"/>
          <w:szCs w:val="22"/>
          <w:lang w:val="pt-BR"/>
        </w:rPr>
        <w:t xml:space="preserve">, S. (2014). </w:t>
      </w:r>
      <w:r w:rsidRPr="00770283">
        <w:rPr>
          <w:rFonts w:asciiTheme="minorHAnsi" w:hAnsiTheme="minorHAnsi"/>
          <w:sz w:val="22"/>
          <w:szCs w:val="22"/>
        </w:rPr>
        <w:t xml:space="preserve">Automation of Lexicographic Work Using General and Specialized Corpora: Two Case Studies. In </w:t>
      </w:r>
      <w:r w:rsidRPr="00770283">
        <w:rPr>
          <w:rFonts w:asciiTheme="minorHAnsi" w:hAnsiTheme="minorHAnsi"/>
          <w:i/>
          <w:iCs/>
          <w:sz w:val="22"/>
          <w:szCs w:val="22"/>
        </w:rPr>
        <w:t>Proceedings of the XVI EURALEX International Congress: The User in Focus</w:t>
      </w:r>
      <w:r w:rsidRPr="00770283">
        <w:rPr>
          <w:rFonts w:asciiTheme="minorHAnsi" w:hAnsiTheme="minorHAnsi"/>
          <w:sz w:val="22"/>
          <w:szCs w:val="22"/>
        </w:rPr>
        <w:t xml:space="preserve">, p. 355–364. </w:t>
      </w:r>
    </w:p>
    <w:p w14:paraId="21A877BC" w14:textId="77777777" w:rsidR="00454D23" w:rsidRPr="00770283" w:rsidRDefault="00454D23" w:rsidP="00454D23">
      <w:pPr>
        <w:jc w:val="both"/>
        <w:rPr>
          <w:rFonts w:asciiTheme="minorHAnsi" w:hAnsiTheme="minorHAnsi"/>
          <w:sz w:val="22"/>
          <w:szCs w:val="22"/>
        </w:rPr>
      </w:pPr>
    </w:p>
    <w:p w14:paraId="57062E67" w14:textId="77777777" w:rsidR="0016191F" w:rsidRDefault="0016191F"/>
    <w:sectPr w:rsidR="0016191F" w:rsidSect="00851147">
      <w:pgSz w:w="11906" w:h="17338"/>
      <w:pgMar w:top="1560" w:right="1439" w:bottom="1417" w:left="15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50C9"/>
    <w:multiLevelType w:val="hybridMultilevel"/>
    <w:tmpl w:val="8B68B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23"/>
    <w:rsid w:val="000028DB"/>
    <w:rsid w:val="000614C2"/>
    <w:rsid w:val="000D17A7"/>
    <w:rsid w:val="001247D3"/>
    <w:rsid w:val="0016191F"/>
    <w:rsid w:val="001E1810"/>
    <w:rsid w:val="00227475"/>
    <w:rsid w:val="00247A5E"/>
    <w:rsid w:val="00336044"/>
    <w:rsid w:val="00454D23"/>
    <w:rsid w:val="00492C4A"/>
    <w:rsid w:val="005D7358"/>
    <w:rsid w:val="00613254"/>
    <w:rsid w:val="00680906"/>
    <w:rsid w:val="006E4DF2"/>
    <w:rsid w:val="00722141"/>
    <w:rsid w:val="00755B2F"/>
    <w:rsid w:val="007E160E"/>
    <w:rsid w:val="008447C6"/>
    <w:rsid w:val="0086616B"/>
    <w:rsid w:val="00870C1A"/>
    <w:rsid w:val="008D1B48"/>
    <w:rsid w:val="00930671"/>
    <w:rsid w:val="00951877"/>
    <w:rsid w:val="009D5FF9"/>
    <w:rsid w:val="00A05B22"/>
    <w:rsid w:val="00A2240D"/>
    <w:rsid w:val="00AA5F48"/>
    <w:rsid w:val="00B150E1"/>
    <w:rsid w:val="00BE3D05"/>
    <w:rsid w:val="00C71C3D"/>
    <w:rsid w:val="00CB5909"/>
    <w:rsid w:val="00D068EB"/>
    <w:rsid w:val="00D30931"/>
    <w:rsid w:val="00DD3BEE"/>
    <w:rsid w:val="00ED18BD"/>
    <w:rsid w:val="00F14CFC"/>
    <w:rsid w:val="00F82C6E"/>
    <w:rsid w:val="00FB68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A988"/>
  <w15:chartTrackingRefBased/>
  <w15:docId w15:val="{32153583-6847-4EE0-B50C-78CABC3A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54D23"/>
    <w:pPr>
      <w:spacing w:after="0" w:line="240" w:lineRule="auto"/>
    </w:pPr>
    <w:rPr>
      <w:rFonts w:ascii="Times New Roman" w:hAnsi="Times New Roman" w:cs="Times New Roman"/>
      <w:sz w:val="20"/>
      <w:szCs w:val="20"/>
      <w:lang w:val="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454D23"/>
    <w:pPr>
      <w:autoSpaceDE w:val="0"/>
      <w:autoSpaceDN w:val="0"/>
      <w:adjustRightInd w:val="0"/>
      <w:spacing w:after="0" w:line="240" w:lineRule="auto"/>
    </w:pPr>
    <w:rPr>
      <w:rFonts w:ascii="Arial" w:hAnsi="Arial" w:cs="Arial"/>
      <w:color w:val="000000"/>
      <w:sz w:val="24"/>
      <w:szCs w:val="24"/>
      <w:lang w:val="sl-SI"/>
    </w:rPr>
  </w:style>
  <w:style w:type="character" w:styleId="Hyperlink">
    <w:name w:val="Hyperlink"/>
    <w:basedOn w:val="Fontepargpadro"/>
    <w:uiPriority w:val="99"/>
    <w:unhideWhenUsed/>
    <w:rsid w:val="00454D23"/>
    <w:rPr>
      <w:color w:val="0563C1" w:themeColor="hyperlink"/>
      <w:u w:val="single"/>
    </w:rPr>
  </w:style>
  <w:style w:type="character" w:styleId="Refdecomentrio">
    <w:name w:val="annotation reference"/>
    <w:basedOn w:val="Fontepargpadro"/>
    <w:uiPriority w:val="99"/>
    <w:semiHidden/>
    <w:unhideWhenUsed/>
    <w:rsid w:val="00454D23"/>
    <w:rPr>
      <w:sz w:val="18"/>
      <w:szCs w:val="18"/>
    </w:rPr>
  </w:style>
  <w:style w:type="paragraph" w:styleId="Textodecomentrio">
    <w:name w:val="annotation text"/>
    <w:basedOn w:val="Normal"/>
    <w:link w:val="TextodecomentrioChar"/>
    <w:uiPriority w:val="99"/>
    <w:semiHidden/>
    <w:unhideWhenUsed/>
    <w:rsid w:val="00454D23"/>
    <w:rPr>
      <w:sz w:val="24"/>
      <w:szCs w:val="24"/>
    </w:rPr>
  </w:style>
  <w:style w:type="character" w:customStyle="1" w:styleId="TextodecomentrioChar">
    <w:name w:val="Texto de comentário Char"/>
    <w:basedOn w:val="Fontepargpadro"/>
    <w:link w:val="Textodecomentrio"/>
    <w:uiPriority w:val="99"/>
    <w:semiHidden/>
    <w:rsid w:val="00454D23"/>
    <w:rPr>
      <w:rFonts w:ascii="Times New Roman" w:hAnsi="Times New Roman" w:cs="Times New Roman"/>
      <w:sz w:val="24"/>
      <w:szCs w:val="24"/>
      <w:lang w:val="en-GB"/>
    </w:rPr>
  </w:style>
  <w:style w:type="paragraph" w:styleId="Textodebalo">
    <w:name w:val="Balloon Text"/>
    <w:basedOn w:val="Normal"/>
    <w:link w:val="TextodebaloChar"/>
    <w:uiPriority w:val="99"/>
    <w:semiHidden/>
    <w:unhideWhenUsed/>
    <w:rsid w:val="00454D23"/>
    <w:rPr>
      <w:rFonts w:ascii="Segoe UI" w:hAnsi="Segoe UI" w:cs="Segoe UI"/>
      <w:sz w:val="18"/>
      <w:szCs w:val="18"/>
    </w:rPr>
  </w:style>
  <w:style w:type="character" w:customStyle="1" w:styleId="TextodebaloChar">
    <w:name w:val="Texto de balão Char"/>
    <w:basedOn w:val="Fontepargpadro"/>
    <w:link w:val="Textodebalo"/>
    <w:uiPriority w:val="99"/>
    <w:semiHidden/>
    <w:rsid w:val="00454D2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2279</Words>
  <Characters>12310</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Tanara Kuhn</dc:creator>
  <cp:keywords/>
  <dc:description/>
  <cp:lastModifiedBy>Tanara Kuhn</cp:lastModifiedBy>
  <cp:revision>4</cp:revision>
  <dcterms:created xsi:type="dcterms:W3CDTF">2016-05-27T22:08:00Z</dcterms:created>
  <dcterms:modified xsi:type="dcterms:W3CDTF">2016-05-30T06:34:00Z</dcterms:modified>
</cp:coreProperties>
</file>