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957A25" w:rsidRDefault="00957A25" w:rsidP="00957A25">
      <w:pPr>
        <w:pStyle w:val="Navadensplet"/>
        <w:spacing w:before="0" w:beforeAutospacing="0" w:after="0" w:afterAutospacing="0"/>
      </w:pPr>
      <w:proofErr w:type="spellStart"/>
      <w:r>
        <w:rPr>
          <w:rFonts w:ascii="Arial" w:hAnsi="Arial" w:cs="Arial"/>
          <w:b/>
          <w:bCs/>
          <w:color w:val="000000"/>
          <w:sz w:val="22"/>
          <w:szCs w:val="22"/>
        </w:rPr>
        <w:t>Abstract</w:t>
      </w:r>
      <w:proofErr w:type="spellEnd"/>
      <w:r>
        <w:rPr>
          <w:rFonts w:ascii="Arial" w:hAnsi="Arial" w:cs="Arial"/>
          <w:b/>
          <w:bCs/>
          <w:color w:val="000000"/>
          <w:sz w:val="22"/>
          <w:szCs w:val="22"/>
        </w:rPr>
        <w:t>:</w:t>
      </w:r>
    </w:p>
    <w:p w:rsidR="00957A25" w:rsidRDefault="00957A25" w:rsidP="00957A25"/>
    <w:p w:rsidR="00957A25" w:rsidRDefault="00957A25" w:rsidP="00957A25">
      <w:pPr>
        <w:pStyle w:val="Navadensplet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In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this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talk 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will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provide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introduction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to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BabelNet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(</w:t>
      </w:r>
      <w:hyperlink r:id="rId4" w:history="1">
        <w:r>
          <w:rPr>
            <w:rStyle w:val="Hiperpovezava"/>
            <w:rFonts w:ascii="Arial" w:hAnsi="Arial" w:cs="Arial"/>
            <w:color w:val="1155CC"/>
            <w:sz w:val="22"/>
            <w:szCs w:val="22"/>
          </w:rPr>
          <w:t>http://babelnet.org</w:t>
        </w:r>
      </w:hyperlink>
      <w:r>
        <w:rPr>
          <w:rFonts w:ascii="Arial" w:hAnsi="Arial" w:cs="Arial"/>
          <w:color w:val="000000"/>
          <w:sz w:val="22"/>
          <w:szCs w:val="22"/>
        </w:rPr>
        <w:t xml:space="preserve">),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largest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multilingual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semantic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network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encyclopedic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dictionary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covering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14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million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concepts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entities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271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languages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also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at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core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so-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called</w:t>
      </w:r>
      <w:proofErr w:type="spellEnd"/>
      <w:r>
        <w:fldChar w:fldCharType="begin"/>
      </w:r>
      <w:r>
        <w:instrText xml:space="preserve"> HYPERLINK "http://linguistic-lod.org/llod-cloud" </w:instrText>
      </w:r>
      <w:r>
        <w:fldChar w:fldCharType="separate"/>
      </w:r>
      <w:r>
        <w:rPr>
          <w:rStyle w:val="Hiperpovezava"/>
          <w:rFonts w:ascii="Arial" w:hAnsi="Arial" w:cs="Arial"/>
          <w:color w:val="000000"/>
          <w:sz w:val="22"/>
          <w:szCs w:val="22"/>
          <w:u w:val="none"/>
        </w:rPr>
        <w:t xml:space="preserve"> </w:t>
      </w:r>
      <w:proofErr w:type="spellStart"/>
      <w:r>
        <w:rPr>
          <w:rStyle w:val="Hiperpovezava"/>
          <w:rFonts w:ascii="Arial" w:hAnsi="Arial" w:cs="Arial"/>
          <w:color w:val="1155CC"/>
          <w:sz w:val="22"/>
          <w:szCs w:val="22"/>
        </w:rPr>
        <w:t>Linguistic</w:t>
      </w:r>
      <w:proofErr w:type="spellEnd"/>
      <w:r>
        <w:rPr>
          <w:rStyle w:val="Hiperpovezava"/>
          <w:rFonts w:ascii="Arial" w:hAnsi="Arial" w:cs="Arial"/>
          <w:color w:val="1155CC"/>
          <w:sz w:val="22"/>
          <w:szCs w:val="22"/>
        </w:rPr>
        <w:t xml:space="preserve"> </w:t>
      </w:r>
      <w:proofErr w:type="spellStart"/>
      <w:r>
        <w:rPr>
          <w:rStyle w:val="Hiperpovezava"/>
          <w:rFonts w:ascii="Arial" w:hAnsi="Arial" w:cs="Arial"/>
          <w:color w:val="1155CC"/>
          <w:sz w:val="22"/>
          <w:szCs w:val="22"/>
        </w:rPr>
        <w:t>Linked</w:t>
      </w:r>
      <w:proofErr w:type="spellEnd"/>
      <w:r>
        <w:rPr>
          <w:rStyle w:val="Hiperpovezava"/>
          <w:rFonts w:ascii="Arial" w:hAnsi="Arial" w:cs="Arial"/>
          <w:color w:val="1155CC"/>
          <w:sz w:val="22"/>
          <w:szCs w:val="22"/>
        </w:rPr>
        <w:t xml:space="preserve"> Open Data</w:t>
      </w:r>
      <w:r>
        <w:fldChar w:fldCharType="end"/>
      </w:r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cloud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will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also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present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plan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making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BabelNet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sustainable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continuously-improved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resource</w:t>
      </w:r>
      <w:proofErr w:type="spellEnd"/>
      <w:r>
        <w:rPr>
          <w:rFonts w:ascii="Arial" w:hAnsi="Arial" w:cs="Arial"/>
          <w:color w:val="000000"/>
          <w:sz w:val="22"/>
          <w:szCs w:val="22"/>
        </w:rPr>
        <w:t>.</w:t>
      </w:r>
    </w:p>
    <w:p w:rsidR="00957A25" w:rsidRDefault="00957A25" w:rsidP="00957A25">
      <w:pPr>
        <w:pStyle w:val="Navadensplet"/>
        <w:spacing w:before="0" w:beforeAutospacing="0" w:after="0" w:afterAutospacing="0"/>
      </w:pPr>
      <w:r>
        <w:rPr>
          <w:rFonts w:ascii="Arial" w:hAnsi="Arial" w:cs="Arial"/>
          <w:color w:val="000000"/>
          <w:sz w:val="22"/>
          <w:szCs w:val="22"/>
        </w:rPr>
        <w:t xml:space="preserve">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will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then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move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on to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gamification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approaches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that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developed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in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my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group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for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the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task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lexical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semantic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acquisition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and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validation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I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will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showcase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number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games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,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including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prototype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of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crossword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game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we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are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currently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 </w:t>
      </w:r>
      <w:proofErr w:type="spellStart"/>
      <w:r>
        <w:rPr>
          <w:rFonts w:ascii="Arial" w:hAnsi="Arial" w:cs="Arial"/>
          <w:color w:val="000000"/>
          <w:sz w:val="22"/>
          <w:szCs w:val="22"/>
        </w:rPr>
        <w:t>developing</w:t>
      </w:r>
      <w:proofErr w:type="spellEnd"/>
      <w:r>
        <w:rPr>
          <w:rFonts w:ascii="Arial" w:hAnsi="Arial" w:cs="Arial"/>
          <w:color w:val="000000"/>
          <w:sz w:val="22"/>
          <w:szCs w:val="22"/>
        </w:rPr>
        <w:t xml:space="preserve">. </w:t>
      </w:r>
    </w:p>
    <w:p w:rsidR="00D24736" w:rsidRDefault="00D24736">
      <w:bookmarkStart w:id="0" w:name="_GoBack"/>
      <w:bookmarkEnd w:id="0"/>
    </w:p>
    <w:sectPr w:rsidR="00D24736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EE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EE"/>
    <w:family w:val="swiss"/>
    <w:pitch w:val="variable"/>
    <w:sig w:usb0="E0002EFF" w:usb1="C0007843" w:usb2="00000009" w:usb3="00000000" w:csb0="000001FF" w:csb1="00000000"/>
  </w:font>
  <w:font w:name="Calibri Light">
    <w:panose1 w:val="020F0302020204030204"/>
    <w:charset w:val="EE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2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57A25"/>
    <w:rsid w:val="00957A25"/>
    <w:rsid w:val="00D2473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098376C2-B0E4-4816-AA31-BE59DDC6B76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sl-SI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avaden">
    <w:name w:val="Normal"/>
    <w:qFormat/>
    <w:rsid w:val="00957A25"/>
    <w:pPr>
      <w:spacing w:after="0" w:line="240" w:lineRule="auto"/>
    </w:pPr>
    <w:rPr>
      <w:rFonts w:ascii="Times New Roman" w:hAnsi="Times New Roman" w:cs="Times New Roman"/>
      <w:sz w:val="24"/>
      <w:szCs w:val="24"/>
      <w:lang w:eastAsia="sl-SI"/>
    </w:rPr>
  </w:style>
  <w:style w:type="character" w:default="1" w:styleId="Privzetapisavaodstavka">
    <w:name w:val="Default Paragraph Font"/>
    <w:uiPriority w:val="1"/>
    <w:semiHidden/>
    <w:unhideWhenUsed/>
  </w:style>
  <w:style w:type="table" w:default="1" w:styleId="Navadnatabe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styleId="Hiperpovezava">
    <w:name w:val="Hyperlink"/>
    <w:basedOn w:val="Privzetapisavaodstavka"/>
    <w:uiPriority w:val="99"/>
    <w:semiHidden/>
    <w:unhideWhenUsed/>
    <w:rsid w:val="00957A25"/>
    <w:rPr>
      <w:color w:val="0000FF"/>
      <w:u w:val="single"/>
    </w:rPr>
  </w:style>
  <w:style w:type="paragraph" w:styleId="Navadensplet">
    <w:name w:val="Normal (Web)"/>
    <w:basedOn w:val="Navaden"/>
    <w:uiPriority w:val="99"/>
    <w:semiHidden/>
    <w:unhideWhenUsed/>
    <w:rsid w:val="00957A25"/>
    <w:pPr>
      <w:spacing w:before="100" w:beforeAutospacing="1" w:after="100" w:afterAutospacing="1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8706061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http://babelnet.org" TargetMode="External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isarna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107</Words>
  <Characters>614</Characters>
  <Application>Microsoft Office Word</Application>
  <DocSecurity>0</DocSecurity>
  <Lines>5</Lines>
  <Paragraphs>1</Paragraphs>
  <ScaleCrop>false</ScaleCrop>
  <Company/>
  <LinksUpToDate>false</LinksUpToDate>
  <CharactersWithSpaces>720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Iztok Kosem</dc:creator>
  <cp:keywords/>
  <dc:description/>
  <cp:lastModifiedBy>Iztok Kosem</cp:lastModifiedBy>
  <cp:revision>1</cp:revision>
  <dcterms:created xsi:type="dcterms:W3CDTF">2016-09-12T19:04:00Z</dcterms:created>
  <dcterms:modified xsi:type="dcterms:W3CDTF">2016-09-12T19:05:00Z</dcterms:modified>
</cp:coreProperties>
</file>