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3779B" w14:textId="4DE0341D" w:rsidR="004D4AFF" w:rsidRDefault="004D4AFF" w:rsidP="00980A31">
      <w:pPr>
        <w:jc w:val="center"/>
        <w:rPr>
          <w:rFonts w:ascii="Latin Modern Roman 10" w:hAnsi="Latin Modern Roman 10" w:cstheme="majorBidi"/>
          <w:b/>
          <w:bCs/>
          <w:sz w:val="32"/>
          <w:szCs w:val="32"/>
        </w:rPr>
      </w:pPr>
      <w:r w:rsidRPr="00980A31">
        <w:rPr>
          <w:rFonts w:ascii="Latin Modern Roman 10" w:hAnsi="Latin Modern Roman 10" w:cstheme="majorBidi"/>
          <w:b/>
          <w:bCs/>
          <w:sz w:val="32"/>
          <w:szCs w:val="32"/>
        </w:rPr>
        <w:t>Kamusi Pre:D – Lexicon-based source-side pre-disambiguation for MT and other text processing applications</w:t>
      </w:r>
    </w:p>
    <w:p w14:paraId="764E8EB9" w14:textId="77777777" w:rsidR="00980A31" w:rsidRDefault="00980A31" w:rsidP="00980A31">
      <w:pPr>
        <w:jc w:val="center"/>
        <w:rPr>
          <w:rFonts w:ascii="Latin Modern Roman 10" w:hAnsi="Latin Modern Roman 10" w:cstheme="majorBidi"/>
          <w:b/>
          <w:bCs/>
          <w:sz w:val="32"/>
          <w:szCs w:val="32"/>
        </w:rPr>
      </w:pPr>
    </w:p>
    <w:p w14:paraId="3EC6443F" w14:textId="258A895A" w:rsidR="00980A31" w:rsidRPr="00980A31" w:rsidRDefault="00980A31" w:rsidP="00980A31">
      <w:pPr>
        <w:jc w:val="center"/>
        <w:rPr>
          <w:rFonts w:ascii="Latin Modern Roman 10" w:hAnsi="Latin Modern Roman 10" w:cstheme="majorBidi"/>
          <w:b/>
          <w:bCs/>
          <w:sz w:val="28"/>
          <w:szCs w:val="28"/>
        </w:rPr>
      </w:pPr>
      <w:r w:rsidRPr="00980A31">
        <w:rPr>
          <w:rFonts w:ascii="Latin Modern Roman 10" w:hAnsi="Latin Modern Roman 10" w:cstheme="majorBidi"/>
          <w:b/>
          <w:bCs/>
          <w:sz w:val="28"/>
          <w:szCs w:val="28"/>
        </w:rPr>
        <w:t>Martin Benjamin</w:t>
      </w:r>
    </w:p>
    <w:p w14:paraId="1928533B" w14:textId="77777777" w:rsidR="00980A31" w:rsidRPr="00980A31" w:rsidRDefault="00980A31" w:rsidP="00980A31">
      <w:pPr>
        <w:jc w:val="center"/>
        <w:rPr>
          <w:rFonts w:ascii="Latin Modern Roman 10" w:hAnsi="Latin Modern Roman 10" w:cstheme="majorBidi"/>
          <w:sz w:val="22"/>
          <w:szCs w:val="22"/>
        </w:rPr>
      </w:pPr>
      <w:r w:rsidRPr="00980A31">
        <w:rPr>
          <w:rFonts w:ascii="Latin Modern Roman 10" w:hAnsi="Latin Modern Roman 10" w:cstheme="majorBidi"/>
          <w:sz w:val="22"/>
          <w:szCs w:val="22"/>
        </w:rPr>
        <w:t>École Polytechnique Fédérale de Lausanne</w:t>
      </w:r>
    </w:p>
    <w:p w14:paraId="1BB917EB" w14:textId="1C2EA90E" w:rsidR="00980A31" w:rsidRPr="00980A31" w:rsidRDefault="00980A31" w:rsidP="00980A31">
      <w:pPr>
        <w:jc w:val="center"/>
        <w:rPr>
          <w:rFonts w:ascii="Latin Modern Roman 10" w:hAnsi="Latin Modern Roman 10" w:cstheme="majorBidi"/>
          <w:sz w:val="22"/>
          <w:szCs w:val="22"/>
        </w:rPr>
      </w:pPr>
      <w:r w:rsidRPr="00980A31">
        <w:rPr>
          <w:rFonts w:ascii="Latin Modern Roman 10" w:hAnsi="Latin Modern Roman 10" w:cstheme="majorBidi"/>
          <w:sz w:val="22"/>
          <w:szCs w:val="22"/>
        </w:rPr>
        <w:t>IC LSIR, BC 114, Station 14, CH 1015 Lausanne, Switzerland</w:t>
      </w:r>
    </w:p>
    <w:p w14:paraId="26D7440D" w14:textId="45183EC0" w:rsidR="00980A31" w:rsidRPr="00980A31" w:rsidRDefault="00980A31" w:rsidP="00980A31">
      <w:pPr>
        <w:jc w:val="center"/>
        <w:rPr>
          <w:rFonts w:ascii="Latin Modern Roman 10" w:hAnsi="Latin Modern Roman 10" w:cstheme="majorBidi"/>
          <w:sz w:val="22"/>
          <w:szCs w:val="22"/>
        </w:rPr>
      </w:pPr>
      <w:r>
        <w:rPr>
          <w:rFonts w:ascii="Latin Modern Roman 10" w:hAnsi="Latin Modern Roman 10" w:cstheme="majorBidi"/>
          <w:sz w:val="22"/>
          <w:szCs w:val="22"/>
        </w:rPr>
        <w:t xml:space="preserve">Email: </w:t>
      </w:r>
      <w:r w:rsidRPr="00980A31">
        <w:rPr>
          <w:rFonts w:ascii="Latin Modern Roman 10" w:hAnsi="Latin Modern Roman 10" w:cstheme="majorBidi"/>
          <w:sz w:val="22"/>
          <w:szCs w:val="22"/>
        </w:rPr>
        <w:t>martin.benjamin@epfl.ch</w:t>
      </w:r>
    </w:p>
    <w:p w14:paraId="5734F43C" w14:textId="77777777" w:rsidR="00980A31" w:rsidRDefault="00980A31" w:rsidP="00980A31">
      <w:pPr>
        <w:jc w:val="center"/>
        <w:rPr>
          <w:rFonts w:ascii="Latin Modern Roman 10" w:hAnsi="Latin Modern Roman 10" w:cstheme="majorBidi"/>
          <w:sz w:val="22"/>
          <w:szCs w:val="22"/>
        </w:rPr>
      </w:pPr>
    </w:p>
    <w:p w14:paraId="1F5596EE" w14:textId="77777777" w:rsidR="00980A31" w:rsidRPr="002F67A3" w:rsidRDefault="00980A31" w:rsidP="00980A31">
      <w:pPr>
        <w:pStyle w:val="eLex2015-abstractheading"/>
      </w:pPr>
      <w:r w:rsidRPr="002F67A3">
        <w:t>Abstract</w:t>
      </w:r>
    </w:p>
    <w:p w14:paraId="25BF1B8A" w14:textId="5E0E11B9" w:rsidR="00DF5DE9" w:rsidRDefault="00DF5DE9" w:rsidP="001C07DC">
      <w:pPr>
        <w:pStyle w:val="eLex2015keywords"/>
        <w:spacing w:after="0" w:line="240" w:lineRule="exact"/>
        <w:ind w:left="0" w:firstLine="0"/>
        <w:jc w:val="both"/>
        <w:rPr>
          <w:rFonts w:eastAsia="Times New Roman"/>
          <w:bCs w:val="0"/>
          <w:szCs w:val="20"/>
          <w:lang w:val="en-US"/>
        </w:rPr>
      </w:pPr>
      <w:r w:rsidRPr="00DF5DE9">
        <w:rPr>
          <w:rFonts w:eastAsia="Times New Roman"/>
          <w:bCs w:val="0"/>
          <w:szCs w:val="20"/>
          <w:lang w:val="en-US"/>
        </w:rPr>
        <w:t>Kamusi has been developing a system to analyze texts on the source side and present users with sense-specified dictionary options. Similar</w:t>
      </w:r>
      <w:r>
        <w:rPr>
          <w:rFonts w:eastAsia="Times New Roman"/>
          <w:bCs w:val="0"/>
          <w:szCs w:val="20"/>
          <w:lang w:val="en-US"/>
        </w:rPr>
        <w:t>ly</w:t>
      </w:r>
      <w:r w:rsidRPr="00DF5DE9">
        <w:rPr>
          <w:rFonts w:eastAsia="Times New Roman"/>
          <w:bCs w:val="0"/>
          <w:szCs w:val="20"/>
          <w:lang w:val="en-US"/>
        </w:rPr>
        <w:t xml:space="preserve"> to spellcheck, the user selects the intended meaning. We then use a multilingual lexical database to bridge to matching vocabulary in other languages. When paired with Freeling, additional pre-processing is possible for several languages. Integration with MT via Moses and Apertium is planned, but not yet undertaken.</w:t>
      </w:r>
      <w:r>
        <w:rPr>
          <w:rFonts w:eastAsia="Times New Roman"/>
          <w:bCs w:val="0"/>
          <w:szCs w:val="20"/>
          <w:lang w:val="en-US"/>
        </w:rPr>
        <w:t xml:space="preserve"> </w:t>
      </w:r>
      <w:r w:rsidRPr="00DF5DE9">
        <w:rPr>
          <w:rFonts w:eastAsia="Times New Roman"/>
          <w:bCs w:val="0"/>
          <w:szCs w:val="20"/>
          <w:lang w:val="en-US"/>
        </w:rPr>
        <w:t xml:space="preserve">MWEs treatment is important. An MWE is lexicalized in the Kamusi database and marked for separability, with a definition and translation equivalents (one or more words) in other languages. When </w:t>
      </w:r>
      <w:r>
        <w:rPr>
          <w:rFonts w:eastAsia="Times New Roman"/>
          <w:bCs w:val="0"/>
          <w:szCs w:val="20"/>
          <w:lang w:val="en-US"/>
        </w:rPr>
        <w:t>the initial term of an MWE</w:t>
      </w:r>
      <w:r w:rsidRPr="00DF5DE9">
        <w:rPr>
          <w:rFonts w:eastAsia="Times New Roman"/>
          <w:bCs w:val="0"/>
          <w:szCs w:val="20"/>
          <w:lang w:val="en-US"/>
        </w:rPr>
        <w:t xml:space="preserve"> appears in the source text, Pre:D queries the database </w:t>
      </w:r>
      <w:r>
        <w:rPr>
          <w:rFonts w:eastAsia="Times New Roman"/>
          <w:bCs w:val="0"/>
          <w:szCs w:val="20"/>
          <w:lang w:val="en-US"/>
        </w:rPr>
        <w:t xml:space="preserve">and scans the sentence </w:t>
      </w:r>
      <w:r w:rsidRPr="00DF5DE9">
        <w:rPr>
          <w:rFonts w:eastAsia="Times New Roman"/>
          <w:bCs w:val="0"/>
          <w:szCs w:val="20"/>
          <w:lang w:val="en-US"/>
        </w:rPr>
        <w:t xml:space="preserve">for all MWEs </w:t>
      </w:r>
      <w:r>
        <w:rPr>
          <w:rFonts w:eastAsia="Times New Roman"/>
          <w:bCs w:val="0"/>
          <w:szCs w:val="20"/>
          <w:lang w:val="en-US"/>
        </w:rPr>
        <w:t>that could follow</w:t>
      </w:r>
      <w:r w:rsidRPr="00DF5DE9">
        <w:rPr>
          <w:rFonts w:eastAsia="Times New Roman"/>
          <w:bCs w:val="0"/>
          <w:szCs w:val="20"/>
          <w:lang w:val="en-US"/>
        </w:rPr>
        <w:t>. The user can select the relevant MWE rather than the component words.</w:t>
      </w:r>
      <w:r>
        <w:rPr>
          <w:rFonts w:eastAsia="Times New Roman"/>
          <w:bCs w:val="0"/>
          <w:szCs w:val="20"/>
          <w:lang w:val="en-US"/>
        </w:rPr>
        <w:t xml:space="preserve"> </w:t>
      </w:r>
      <w:r w:rsidRPr="00DF5DE9">
        <w:rPr>
          <w:rFonts w:eastAsia="Times New Roman"/>
          <w:bCs w:val="0"/>
          <w:szCs w:val="20"/>
          <w:lang w:val="en-US"/>
        </w:rPr>
        <w:t xml:space="preserve">A user can submit a missing sense or MWE for inclusion in the lexicon. </w:t>
      </w:r>
      <w:r w:rsidR="001C07DC">
        <w:rPr>
          <w:rFonts w:eastAsia="Times New Roman"/>
          <w:bCs w:val="0"/>
          <w:szCs w:val="20"/>
          <w:lang w:val="en-US"/>
        </w:rPr>
        <w:t xml:space="preserve">Named entities can also be identified from data sources or by users and rendered appropriately across languages. </w:t>
      </w:r>
      <w:r w:rsidRPr="00DF5DE9">
        <w:rPr>
          <w:rFonts w:eastAsia="Times New Roman"/>
          <w:bCs w:val="0"/>
          <w:szCs w:val="20"/>
          <w:lang w:val="en-US"/>
        </w:rPr>
        <w:t xml:space="preserve">When </w:t>
      </w:r>
      <w:r>
        <w:rPr>
          <w:rFonts w:eastAsia="Times New Roman"/>
          <w:bCs w:val="0"/>
          <w:szCs w:val="20"/>
          <w:lang w:val="en-US"/>
        </w:rPr>
        <w:t>users agree</w:t>
      </w:r>
      <w:r w:rsidRPr="00DF5DE9">
        <w:rPr>
          <w:rFonts w:eastAsia="Times New Roman"/>
          <w:bCs w:val="0"/>
          <w:szCs w:val="20"/>
          <w:lang w:val="en-US"/>
        </w:rPr>
        <w:t xml:space="preserve">, we will also use sense-tagged sentences for machine learning. A </w:t>
      </w:r>
      <w:r w:rsidR="001C07DC">
        <w:rPr>
          <w:rFonts w:eastAsia="Times New Roman"/>
          <w:bCs w:val="0"/>
          <w:szCs w:val="20"/>
          <w:lang w:val="en-US"/>
        </w:rPr>
        <w:t>prototype of the core system is already functional</w:t>
      </w:r>
      <w:r w:rsidRPr="00DF5DE9">
        <w:rPr>
          <w:rFonts w:eastAsia="Times New Roman"/>
          <w:bCs w:val="0"/>
          <w:szCs w:val="20"/>
          <w:lang w:val="en-US"/>
        </w:rPr>
        <w:t>.</w:t>
      </w:r>
    </w:p>
    <w:p w14:paraId="3E048878" w14:textId="77777777" w:rsidR="00DF5DE9" w:rsidRDefault="00DF5DE9" w:rsidP="00DF5DE9">
      <w:pPr>
        <w:pStyle w:val="eLex2015keywords"/>
        <w:spacing w:after="0" w:line="240" w:lineRule="exact"/>
        <w:ind w:left="0" w:firstLine="0"/>
        <w:rPr>
          <w:rFonts w:eastAsia="Times New Roman"/>
          <w:bCs w:val="0"/>
          <w:szCs w:val="20"/>
          <w:lang w:val="en-US"/>
        </w:rPr>
      </w:pPr>
    </w:p>
    <w:p w14:paraId="34103838" w14:textId="19541753" w:rsidR="004D4AFF" w:rsidRPr="00980A31" w:rsidRDefault="00980A31" w:rsidP="00DF5DE9">
      <w:pPr>
        <w:pStyle w:val="eLex2015keywords"/>
        <w:spacing w:after="0" w:line="240" w:lineRule="exact"/>
      </w:pPr>
      <w:r w:rsidRPr="00503EB5">
        <w:rPr>
          <w:rStyle w:val="eLex2015keywordstitle"/>
        </w:rPr>
        <w:t>Keywords:</w:t>
      </w:r>
      <w:r w:rsidRPr="00503EB5">
        <w:t xml:space="preserve"> </w:t>
      </w:r>
      <w:r>
        <w:t>machine translation; multilingual lexicography; multiword expressions; word sense disambiguation</w:t>
      </w:r>
      <w:r w:rsidR="00B70674">
        <w:t xml:space="preserve">; </w:t>
      </w:r>
      <w:r w:rsidR="007D6316">
        <w:t>natural language processing</w:t>
      </w:r>
    </w:p>
    <w:p w14:paraId="4EF430C5" w14:textId="77777777" w:rsidR="00DF5DE9" w:rsidRDefault="00DF5DE9" w:rsidP="00417BDD">
      <w:pPr>
        <w:jc w:val="center"/>
        <w:rPr>
          <w:rFonts w:ascii="Latin Modern Roman 10" w:hAnsi="Latin Modern Roman 10" w:cstheme="majorBidi"/>
          <w:b/>
          <w:bCs/>
          <w:sz w:val="28"/>
          <w:szCs w:val="28"/>
        </w:rPr>
      </w:pPr>
    </w:p>
    <w:p w14:paraId="08FFD2DB" w14:textId="77777777" w:rsidR="00DF5DE9" w:rsidRDefault="00DF5DE9" w:rsidP="00417BDD">
      <w:pPr>
        <w:jc w:val="center"/>
        <w:rPr>
          <w:rFonts w:ascii="Latin Modern Roman 10" w:hAnsi="Latin Modern Roman 10" w:cstheme="majorBidi"/>
          <w:b/>
          <w:bCs/>
          <w:sz w:val="28"/>
          <w:szCs w:val="28"/>
        </w:rPr>
      </w:pPr>
    </w:p>
    <w:p w14:paraId="017120BB" w14:textId="07907153" w:rsidR="00417BDD" w:rsidRDefault="006C55CB" w:rsidP="00417BDD">
      <w:pPr>
        <w:jc w:val="center"/>
        <w:rPr>
          <w:rFonts w:ascii="Latin Modern Roman 10" w:hAnsi="Latin Modern Roman 10" w:cstheme="majorBidi"/>
          <w:b/>
          <w:bCs/>
          <w:sz w:val="28"/>
          <w:szCs w:val="28"/>
        </w:rPr>
      </w:pPr>
      <w:r w:rsidRPr="00417BDD">
        <w:rPr>
          <w:rFonts w:ascii="Latin Modern Roman 10" w:hAnsi="Latin Modern Roman 10" w:cstheme="majorBidi"/>
          <w:b/>
          <w:bCs/>
          <w:noProof/>
          <w:sz w:val="28"/>
          <w:szCs w:val="28"/>
        </w:rPr>
        <mc:AlternateContent>
          <mc:Choice Requires="wps">
            <w:drawing>
              <wp:anchor distT="0" distB="0" distL="114300" distR="114300" simplePos="0" relativeHeight="251666432" behindDoc="0" locked="0" layoutInCell="1" allowOverlap="1" wp14:anchorId="16BE429E" wp14:editId="1908AA28">
                <wp:simplePos x="0" y="0"/>
                <wp:positionH relativeFrom="column">
                  <wp:posOffset>93980</wp:posOffset>
                </wp:positionH>
                <wp:positionV relativeFrom="paragraph">
                  <wp:posOffset>2467610</wp:posOffset>
                </wp:positionV>
                <wp:extent cx="2057400" cy="23177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057400" cy="231775"/>
                        </a:xfrm>
                        <a:prstGeom prst="rect">
                          <a:avLst/>
                        </a:prstGeom>
                        <a:solidFill>
                          <a:prstClr val="white"/>
                        </a:solidFill>
                        <a:ln>
                          <a:noFill/>
                        </a:ln>
                        <a:effectLst/>
                      </wps:spPr>
                      <wps:txbx>
                        <w:txbxContent>
                          <w:p w14:paraId="0F79D69C" w14:textId="73A4F3AE" w:rsidR="00AD7BA3" w:rsidRPr="008079C0" w:rsidRDefault="00AD7BA3" w:rsidP="00AD7BA3">
                            <w:pPr>
                              <w:pStyle w:val="Caption"/>
                              <w:rPr>
                                <w:rFonts w:ascii="Euphemia UCAS" w:hAnsi="Euphemia UCAS" w:cs="Euphemia UCAS"/>
                                <w:noProof/>
                              </w:rPr>
                            </w:pPr>
                            <w:r>
                              <w:t xml:space="preserve">Figure </w:t>
                            </w:r>
                            <w:fldSimple w:instr=" SEQ Figure \* ARABIC ">
                              <w:r>
                                <w:rPr>
                                  <w:noProof/>
                                </w:rPr>
                                <w:t>1</w:t>
                              </w:r>
                            </w:fldSimple>
                            <w:r>
                              <w:t>: Google</w:t>
                            </w:r>
                            <w:r w:rsidR="000D1033">
                              <w:t>.com homepage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E429E" id="_x0000_t202" coordsize="21600,21600" o:spt="202" path="m0,0l0,21600,21600,21600,21600,0xe">
                <v:stroke joinstyle="miter"/>
                <v:path gradientshapeok="t" o:connecttype="rect"/>
              </v:shapetype>
              <v:shape id="Text Box 6" o:spid="_x0000_s1026" type="#_x0000_t202" style="position:absolute;left:0;text-align:left;margin-left:7.4pt;margin-top:194.3pt;width:162pt;height: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" stroked="f">
                <v:textbox inset="0,0,0,0">
                  <w:txbxContent>
                    <w:p w14:paraId="0F79D69C" w14:textId="73A4F3AE" w:rsidR="00AD7BA3" w:rsidRPr="008079C0" w:rsidRDefault="00AD7BA3" w:rsidP="00AD7BA3">
                      <w:pPr>
                        <w:pStyle w:val="Caption"/>
                        <w:rPr>
                          <w:rFonts w:ascii="Euphemia UCAS" w:hAnsi="Euphemia UCAS" w:cs="Euphemia UCAS"/>
                          <w:noProof/>
                        </w:rPr>
                      </w:pPr>
                      <w:r>
                        <w:t xml:space="preserve">Figure </w:t>
                      </w:r>
                      <w:r w:rsidR="00272AA8">
                        <w:fldChar w:fldCharType="begin"/>
                      </w:r>
                      <w:r w:rsidR="00272AA8">
                        <w:instrText xml:space="preserve"> SEQ Figure \* ARABIC </w:instrText>
                      </w:r>
                      <w:r w:rsidR="00272AA8">
                        <w:fldChar w:fldCharType="separate"/>
                      </w:r>
                      <w:r>
                        <w:rPr>
                          <w:noProof/>
                        </w:rPr>
                        <w:t>1</w:t>
                      </w:r>
                      <w:r w:rsidR="00272AA8">
                        <w:rPr>
                          <w:noProof/>
                        </w:rPr>
                        <w:fldChar w:fldCharType="end"/>
                      </w:r>
                      <w:r>
                        <w:t>: Google</w:t>
                      </w:r>
                      <w:r w:rsidR="000D1033">
                        <w:t>.com homepage</w:t>
                      </w:r>
                    </w:p>
                  </w:txbxContent>
                </v:textbox>
                <w10:wrap type="square"/>
              </v:shape>
            </w:pict>
          </mc:Fallback>
        </mc:AlternateContent>
      </w:r>
      <w:r w:rsidRPr="00417BDD">
        <w:rPr>
          <w:rFonts w:ascii="Latin Modern Roman 10" w:hAnsi="Latin Modern Roman 10" w:cstheme="majorBidi"/>
          <w:b/>
          <w:bCs/>
          <w:noProof/>
          <w:sz w:val="28"/>
          <w:szCs w:val="28"/>
        </w:rPr>
        <w:drawing>
          <wp:anchor distT="0" distB="0" distL="114300" distR="114300" simplePos="0" relativeHeight="251659264" behindDoc="0" locked="0" layoutInCell="1" allowOverlap="1" wp14:anchorId="59803F6F" wp14:editId="623DE94B">
            <wp:simplePos x="0" y="0"/>
            <wp:positionH relativeFrom="column">
              <wp:posOffset>97155</wp:posOffset>
            </wp:positionH>
            <wp:positionV relativeFrom="paragraph">
              <wp:posOffset>1323340</wp:posOffset>
            </wp:positionV>
            <wp:extent cx="2078990" cy="105156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gle_im_feeling_luck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8990" cy="1051560"/>
                    </a:xfrm>
                    <a:prstGeom prst="rect">
                      <a:avLst/>
                    </a:prstGeom>
                  </pic:spPr>
                </pic:pic>
              </a:graphicData>
            </a:graphic>
            <wp14:sizeRelH relativeFrom="margin">
              <wp14:pctWidth>0</wp14:pctWidth>
            </wp14:sizeRelH>
            <wp14:sizeRelV relativeFrom="margin">
              <wp14:pctHeight>0</wp14:pctHeight>
            </wp14:sizeRelV>
          </wp:anchor>
        </w:drawing>
      </w:r>
      <w:r w:rsidR="00417BDD">
        <w:rPr>
          <w:rFonts w:ascii="Latin Modern Roman 10" w:hAnsi="Latin Modern Roman 10" w:cstheme="majorBidi"/>
          <w:b/>
          <w:bCs/>
          <w:sz w:val="28"/>
          <w:szCs w:val="28"/>
        </w:rPr>
        <w:t xml:space="preserve">1. </w:t>
      </w:r>
      <w:r w:rsidRPr="00417BDD">
        <w:rPr>
          <w:rFonts w:ascii="Latin Modern Roman 10" w:hAnsi="Latin Modern Roman 10" w:cstheme="majorBidi"/>
          <w:b/>
          <w:bCs/>
          <w:sz w:val="28"/>
          <w:szCs w:val="28"/>
        </w:rPr>
        <w:t>Introduction</w:t>
      </w:r>
    </w:p>
    <w:p w14:paraId="67F10F28" w14:textId="77777777" w:rsidR="00417BDD" w:rsidRPr="00417BDD" w:rsidRDefault="00417BDD" w:rsidP="00417BDD">
      <w:pPr>
        <w:jc w:val="center"/>
        <w:rPr>
          <w:rFonts w:ascii="Latin Modern Roman 10" w:hAnsi="Latin Modern Roman 10" w:cstheme="majorBidi"/>
          <w:sz w:val="28"/>
          <w:szCs w:val="28"/>
        </w:rPr>
      </w:pPr>
    </w:p>
    <w:p w14:paraId="64D08279" w14:textId="679DAD97" w:rsidR="005C5D08" w:rsidRPr="00980A31" w:rsidRDefault="005C5D08" w:rsidP="006B5A43">
      <w:pPr>
        <w:jc w:val="both"/>
        <w:rPr>
          <w:rFonts w:ascii="Latin Modern Roman 10" w:hAnsi="Latin Modern Roman 10" w:cstheme="majorBidi"/>
        </w:rPr>
      </w:pPr>
      <w:r w:rsidRPr="00980A31">
        <w:rPr>
          <w:rFonts w:ascii="Latin Modern Roman 10" w:hAnsi="Latin Modern Roman 10" w:cstheme="majorBidi"/>
        </w:rPr>
        <w:t>Do you remember the Google “I’m Feeling Lucky” button</w:t>
      </w:r>
      <w:r w:rsidR="002E6AD4" w:rsidRPr="00980A31">
        <w:rPr>
          <w:rFonts w:ascii="Latin Modern Roman 10" w:hAnsi="Latin Modern Roman 10" w:cstheme="majorBidi"/>
        </w:rPr>
        <w:t>?</w:t>
      </w:r>
      <w:r w:rsidRPr="00980A31">
        <w:rPr>
          <w:rFonts w:ascii="Latin Modern Roman 10" w:hAnsi="Latin Modern Roman 10" w:cstheme="majorBidi"/>
        </w:rPr>
        <w:t xml:space="preserve"> It still appears on the google.com homepage. Start typing your search query, though, and the lottery is replaced with a set of options that try to narrow down your intent.</w:t>
      </w:r>
      <w:r w:rsidR="00016C6A" w:rsidRPr="00980A31">
        <w:rPr>
          <w:rFonts w:ascii="Latin Modern Roman 10" w:hAnsi="Latin Modern Roman 10" w:cstheme="majorBidi"/>
        </w:rPr>
        <w:t xml:space="preserve"> Whether you choose one of those suggestions, or complete your search query, Google will present y</w:t>
      </w:r>
      <w:r w:rsidR="008B3C55" w:rsidRPr="00980A31">
        <w:rPr>
          <w:rFonts w:ascii="Latin Modern Roman 10" w:hAnsi="Latin Modern Roman 10" w:cstheme="majorBidi"/>
        </w:rPr>
        <w:t>ou with your top search results. U</w:t>
      </w:r>
      <w:r w:rsidR="00016C6A" w:rsidRPr="00980A31">
        <w:rPr>
          <w:rFonts w:ascii="Latin Modern Roman 10" w:hAnsi="Latin Modern Roman 10" w:cstheme="majorBidi"/>
        </w:rPr>
        <w:t>nless you jump through a variety of hoops in the setup menu, automatic machine navigation is dead. As it turns out, people prefer to see their options and make intelligent decisions</w:t>
      </w:r>
      <w:r w:rsidR="00B00271">
        <w:rPr>
          <w:rFonts w:ascii="Latin Modern Roman 10" w:hAnsi="Latin Modern Roman 10" w:cstheme="majorBidi"/>
        </w:rPr>
        <w:t xml:space="preserve"> </w:t>
      </w:r>
      <w:r w:rsidR="00455CF1">
        <w:rPr>
          <w:rFonts w:ascii="Latin Modern Roman 10" w:hAnsi="Latin Modern Roman 10" w:cstheme="majorBidi"/>
        </w:rPr>
        <w:t>about the information they seek</w:t>
      </w:r>
      <w:r w:rsidR="00016C6A" w:rsidRPr="00980A31">
        <w:rPr>
          <w:rFonts w:ascii="Latin Modern Roman 10" w:hAnsi="Latin Modern Roman 10" w:cstheme="majorBidi"/>
        </w:rPr>
        <w:t>, versus having a machine make guesses that may well be wrong. You have probably faced a similar battle when your phone auto</w:t>
      </w:r>
      <w:r w:rsidR="005A65D9" w:rsidRPr="00980A31">
        <w:rPr>
          <w:rFonts w:ascii="Latin Modern Roman 10" w:hAnsi="Latin Modern Roman 10" w:cstheme="majorBidi"/>
        </w:rPr>
        <w:t xml:space="preserve">corrects your words, and </w:t>
      </w:r>
      <w:r w:rsidR="005A65D9" w:rsidRPr="00980A31">
        <w:rPr>
          <w:rFonts w:ascii="Latin Modern Roman 10" w:hAnsi="Latin Modern Roman 10" w:cstheme="majorBidi"/>
        </w:rPr>
        <w:lastRenderedPageBreak/>
        <w:t>may prefer an input method that makes it easy for you to choose a predicted word from a list of candidates, or does not predict for you at all.</w:t>
      </w:r>
      <w:r w:rsidR="001A5A11" w:rsidRPr="00980A31">
        <w:rPr>
          <w:rFonts w:ascii="Latin Modern Roman 10" w:hAnsi="Latin Modern Roman 10" w:cstheme="majorBidi"/>
        </w:rPr>
        <w:t xml:space="preserve"> Hilarious websites chronicle the worst failures of auto-</w:t>
      </w:r>
      <w:r w:rsidR="00A2779F" w:rsidRPr="00980A31">
        <w:rPr>
          <w:rFonts w:ascii="Latin Modern Roman 10" w:hAnsi="Latin Modern Roman 10" w:cstheme="majorBidi"/>
        </w:rPr>
        <w:t>correction</w:t>
      </w:r>
      <w:r w:rsidR="00B00271">
        <w:rPr>
          <w:rStyle w:val="FootnoteReference"/>
          <w:rFonts w:ascii="Latin Modern Roman 10" w:hAnsi="Latin Modern Roman 10" w:cstheme="majorBidi"/>
        </w:rPr>
        <w:footnoteReference w:id="1"/>
      </w:r>
      <w:r w:rsidR="001A5A11" w:rsidRPr="00980A31">
        <w:rPr>
          <w:rFonts w:ascii="Latin Modern Roman 10" w:hAnsi="Latin Modern Roman 10" w:cstheme="majorBidi"/>
        </w:rPr>
        <w:t xml:space="preserve">, whereas spellcheck systems </w:t>
      </w:r>
      <w:r w:rsidR="00844FE1" w:rsidRPr="00980A31">
        <w:rPr>
          <w:rFonts w:ascii="Latin Modern Roman 10" w:hAnsi="Latin Modern Roman 10" w:cstheme="majorBidi"/>
        </w:rPr>
        <w:t>rarely cause comment.</w:t>
      </w:r>
      <w:r w:rsidR="0023373E" w:rsidRPr="00980A31">
        <w:rPr>
          <w:rFonts w:ascii="Latin Modern Roman 10" w:hAnsi="Latin Modern Roman 10" w:cstheme="majorBidi"/>
        </w:rPr>
        <w:t xml:space="preserve"> </w:t>
      </w:r>
      <w:r w:rsidR="00844FE1" w:rsidRPr="00980A31">
        <w:rPr>
          <w:rFonts w:ascii="Latin Modern Roman 10" w:hAnsi="Latin Modern Roman 10" w:cstheme="majorBidi"/>
        </w:rPr>
        <w:t>S</w:t>
      </w:r>
      <w:r w:rsidR="00A2779F" w:rsidRPr="00980A31">
        <w:rPr>
          <w:rFonts w:ascii="Latin Modern Roman 10" w:hAnsi="Latin Modern Roman 10" w:cstheme="majorBidi"/>
        </w:rPr>
        <w:t>pellcheck and auto-predict both use a</w:t>
      </w:r>
      <w:r w:rsidR="001A5A11" w:rsidRPr="00980A31">
        <w:rPr>
          <w:rFonts w:ascii="Latin Modern Roman 10" w:hAnsi="Latin Modern Roman 10" w:cstheme="majorBidi"/>
        </w:rPr>
        <w:t>lgorithm</w:t>
      </w:r>
      <w:r w:rsidR="00A2779F" w:rsidRPr="00980A31">
        <w:rPr>
          <w:rFonts w:ascii="Latin Modern Roman 10" w:hAnsi="Latin Modern Roman 10" w:cstheme="majorBidi"/>
        </w:rPr>
        <w:t>s that compare</w:t>
      </w:r>
      <w:r w:rsidR="001A5A11" w:rsidRPr="00980A31">
        <w:rPr>
          <w:rFonts w:ascii="Latin Modern Roman 10" w:hAnsi="Latin Modern Roman 10" w:cstheme="majorBidi"/>
        </w:rPr>
        <w:t xml:space="preserve"> input with items in a lexicon</w:t>
      </w:r>
      <w:r w:rsidR="00A2779F" w:rsidRPr="00980A31">
        <w:rPr>
          <w:rFonts w:ascii="Latin Modern Roman 10" w:hAnsi="Latin Modern Roman 10" w:cstheme="majorBidi"/>
        </w:rPr>
        <w:t>, but the former empowers the user with a list of choices. “I’</w:t>
      </w:r>
      <w:r w:rsidR="00844FE1" w:rsidRPr="00980A31">
        <w:rPr>
          <w:rFonts w:ascii="Latin Modern Roman 10" w:hAnsi="Latin Modern Roman 10" w:cstheme="majorBidi"/>
        </w:rPr>
        <w:t>m Feeling L</w:t>
      </w:r>
      <w:r w:rsidR="00A2779F" w:rsidRPr="00980A31">
        <w:rPr>
          <w:rFonts w:ascii="Latin Modern Roman 10" w:hAnsi="Latin Modern Roman 10" w:cstheme="majorBidi"/>
        </w:rPr>
        <w:t xml:space="preserve">ucky” </w:t>
      </w:r>
      <w:r w:rsidR="00844FE1" w:rsidRPr="00980A31">
        <w:rPr>
          <w:rFonts w:ascii="Latin Modern Roman 10" w:hAnsi="Latin Modern Roman 10" w:cstheme="majorBidi"/>
        </w:rPr>
        <w:t>w</w:t>
      </w:r>
      <w:r w:rsidR="00A2779F" w:rsidRPr="00980A31">
        <w:rPr>
          <w:rFonts w:ascii="Latin Modern Roman 10" w:hAnsi="Latin Modern Roman 10" w:cstheme="majorBidi"/>
        </w:rPr>
        <w:t xml:space="preserve">as </w:t>
      </w:r>
      <w:r w:rsidR="00844FE1" w:rsidRPr="00980A31">
        <w:rPr>
          <w:rFonts w:ascii="Latin Modern Roman 10" w:hAnsi="Latin Modern Roman 10" w:cstheme="majorBidi"/>
        </w:rPr>
        <w:t>retir</w:t>
      </w:r>
      <w:r w:rsidR="00A2779F" w:rsidRPr="00980A31">
        <w:rPr>
          <w:rFonts w:ascii="Latin Modern Roman 10" w:hAnsi="Latin Modern Roman 10" w:cstheme="majorBidi"/>
        </w:rPr>
        <w:t xml:space="preserve">ed, and users are distressed by auto-correct, </w:t>
      </w:r>
      <w:r w:rsidR="00FE7A08" w:rsidRPr="00417BDD">
        <w:rPr>
          <w:rFonts w:ascii="Latin Modern Roman 10" w:hAnsi="Latin Modern Roman 10" w:cstheme="majorBidi"/>
          <w:b/>
          <w:bCs/>
          <w:noProof/>
          <w:sz w:val="28"/>
          <w:szCs w:val="28"/>
        </w:rPr>
        <w:drawing>
          <wp:anchor distT="0" distB="0" distL="114300" distR="114300" simplePos="0" relativeHeight="251660288" behindDoc="0" locked="0" layoutInCell="1" allowOverlap="1" wp14:anchorId="60B96925" wp14:editId="04C700EF">
            <wp:simplePos x="0" y="0"/>
            <wp:positionH relativeFrom="column">
              <wp:posOffset>22225</wp:posOffset>
            </wp:positionH>
            <wp:positionV relativeFrom="paragraph">
              <wp:posOffset>1325880</wp:posOffset>
            </wp:positionV>
            <wp:extent cx="2235835" cy="1259205"/>
            <wp:effectExtent l="0" t="0" r="0" b="1079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gle_im_feeling_search.png"/>
                    <pic:cNvPicPr/>
                  </pic:nvPicPr>
                  <pic:blipFill>
                    <a:blip r:embed="rId9">
                      <a:extLst>
                        <a:ext uri="{28A0092B-C50C-407E-A947-70E740481C1C}">
                          <a14:useLocalDpi xmlns:a14="http://schemas.microsoft.com/office/drawing/2010/main" val="0"/>
                        </a:ext>
                      </a:extLst>
                    </a:blip>
                    <a:stretch>
                      <a:fillRect/>
                    </a:stretch>
                  </pic:blipFill>
                  <pic:spPr>
                    <a:xfrm>
                      <a:off x="0" y="0"/>
                      <a:ext cx="2235835" cy="1259205"/>
                    </a:xfrm>
                    <a:prstGeom prst="rect">
                      <a:avLst/>
                    </a:prstGeom>
                  </pic:spPr>
                </pic:pic>
              </a:graphicData>
            </a:graphic>
            <wp14:sizeRelH relativeFrom="margin">
              <wp14:pctWidth>0</wp14:pctWidth>
            </wp14:sizeRelH>
            <wp14:sizeRelV relativeFrom="margin">
              <wp14:pctHeight>0</wp14:pctHeight>
            </wp14:sizeRelV>
          </wp:anchor>
        </w:drawing>
      </w:r>
      <w:r w:rsidR="00A2779F" w:rsidRPr="00980A31">
        <w:rPr>
          <w:rFonts w:ascii="Latin Modern Roman 10" w:hAnsi="Latin Modern Roman 10" w:cstheme="majorBidi"/>
        </w:rPr>
        <w:t xml:space="preserve">because people prefer the power to determine their intent. This paper discusses a new </w:t>
      </w:r>
      <w:r w:rsidR="00F443C5" w:rsidRPr="00980A31">
        <w:rPr>
          <w:rFonts w:ascii="Latin Modern Roman 10" w:hAnsi="Latin Modern Roman 10" w:cstheme="majorBidi"/>
        </w:rPr>
        <w:t>system</w:t>
      </w:r>
      <w:r w:rsidR="00844FE1" w:rsidRPr="00980A31">
        <w:rPr>
          <w:rFonts w:ascii="Latin Modern Roman 10" w:hAnsi="Latin Modern Roman 10" w:cstheme="majorBidi"/>
        </w:rPr>
        <w:t>, Kamusi Pre:D,</w:t>
      </w:r>
      <w:r w:rsidR="00F443C5" w:rsidRPr="00980A31">
        <w:rPr>
          <w:rFonts w:ascii="Latin Modern Roman 10" w:hAnsi="Latin Modern Roman 10" w:cstheme="majorBidi"/>
        </w:rPr>
        <w:t xml:space="preserve"> that provides a layer between a source document and machine translation, for the user to select their intended meanings from a lexicon in the source language that is matched at </w:t>
      </w:r>
      <w:r w:rsidR="00FE7A08" w:rsidRPr="00417BDD">
        <w:rPr>
          <w:rFonts w:ascii="Latin Modern Roman 10" w:hAnsi="Latin Modern Roman 10" w:cstheme="majorBidi"/>
          <w:b/>
          <w:bCs/>
          <w:noProof/>
          <w:sz w:val="28"/>
          <w:szCs w:val="28"/>
        </w:rPr>
        <mc:AlternateContent>
          <mc:Choice Requires="wps">
            <w:drawing>
              <wp:anchor distT="0" distB="0" distL="114300" distR="114300" simplePos="0" relativeHeight="251664384" behindDoc="0" locked="0" layoutInCell="1" allowOverlap="1" wp14:anchorId="0DD1457F" wp14:editId="0EB37E7B">
                <wp:simplePos x="0" y="0"/>
                <wp:positionH relativeFrom="column">
                  <wp:posOffset>208915</wp:posOffset>
                </wp:positionH>
                <wp:positionV relativeFrom="paragraph">
                  <wp:posOffset>2700020</wp:posOffset>
                </wp:positionV>
                <wp:extent cx="2078990" cy="2667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078990" cy="266700"/>
                        </a:xfrm>
                        <a:prstGeom prst="rect">
                          <a:avLst/>
                        </a:prstGeom>
                        <a:solidFill>
                          <a:prstClr val="white"/>
                        </a:solidFill>
                        <a:ln>
                          <a:noFill/>
                        </a:ln>
                        <a:effectLst/>
                      </wps:spPr>
                      <wps:txbx>
                        <w:txbxContent>
                          <w:p w14:paraId="09594644" w14:textId="1A255519" w:rsidR="00AD7BA3" w:rsidRPr="004B5E6C" w:rsidRDefault="00AD7BA3" w:rsidP="00AD7BA3">
                            <w:pPr>
                              <w:pStyle w:val="Caption"/>
                              <w:rPr>
                                <w:rFonts w:ascii="Euphemia UCAS" w:hAnsi="Euphemia UCAS" w:cs="Euphemia UCAS"/>
                                <w:noProof/>
                              </w:rPr>
                            </w:pPr>
                            <w:r>
                              <w:t xml:space="preserve">Figure </w:t>
                            </w:r>
                            <w:fldSimple w:instr=" SEQ Figure \* ARABIC ">
                              <w:r w:rsidR="000D1033">
                                <w:rPr>
                                  <w:noProof/>
                                </w:rPr>
                                <w:t>2</w:t>
                              </w:r>
                            </w:fldSimple>
                            <w:r>
                              <w:t>: Google.com homepage</w:t>
                            </w:r>
                            <w:r w:rsidR="000D1033">
                              <w:t xml:space="preserve"> behavior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D1457F" id="Text Box 4" o:spid="_x0000_s1027" type="#_x0000_t202" style="position:absolute;left:0;text-align:left;margin-left:16.45pt;margin-top:212.6pt;width:163.7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" stroked="f">
                <v:textbox style="mso-fit-shape-to-text:t" inset="0,0,0,0">
                  <w:txbxContent>
                    <w:p w14:paraId="09594644" w14:textId="1A255519" w:rsidR="00AD7BA3" w:rsidRPr="004B5E6C" w:rsidRDefault="00AD7BA3" w:rsidP="00AD7BA3">
                      <w:pPr>
                        <w:pStyle w:val="Caption"/>
                        <w:rPr>
                          <w:rFonts w:ascii="Euphemia UCAS" w:hAnsi="Euphemia UCAS" w:cs="Euphemia UCAS"/>
                          <w:noProof/>
                        </w:rPr>
                      </w:pPr>
                      <w:r>
                        <w:t xml:space="preserve">Figure </w:t>
                      </w:r>
                      <w:r w:rsidR="00272AA8">
                        <w:fldChar w:fldCharType="begin"/>
                      </w:r>
                      <w:r w:rsidR="00272AA8">
                        <w:instrText xml:space="preserve"> SEQ Figure \* ARABIC </w:instrText>
                      </w:r>
                      <w:r w:rsidR="00272AA8">
                        <w:fldChar w:fldCharType="separate"/>
                      </w:r>
                      <w:r w:rsidR="000D1033">
                        <w:rPr>
                          <w:noProof/>
                        </w:rPr>
                        <w:t>2</w:t>
                      </w:r>
                      <w:r w:rsidR="00272AA8">
                        <w:rPr>
                          <w:noProof/>
                        </w:rPr>
                        <w:fldChar w:fldCharType="end"/>
                      </w:r>
                      <w:r>
                        <w:t>: Google.com homepage</w:t>
                      </w:r>
                      <w:r w:rsidR="000D1033">
                        <w:t xml:space="preserve"> behavior</w:t>
                      </w:r>
                    </w:p>
                  </w:txbxContent>
                </v:textbox>
                <w10:wrap type="square"/>
              </v:shape>
            </w:pict>
          </mc:Fallback>
        </mc:AlternateContent>
      </w:r>
      <w:r w:rsidR="00F443C5" w:rsidRPr="00980A31">
        <w:rPr>
          <w:rFonts w:ascii="Latin Modern Roman 10" w:hAnsi="Latin Modern Roman 10" w:cstheme="majorBidi"/>
        </w:rPr>
        <w:t>a sense level to eligible vocabulary on the target side.</w:t>
      </w:r>
      <w:r w:rsidR="001A5A11" w:rsidRPr="00980A31">
        <w:rPr>
          <w:rFonts w:ascii="Latin Modern Roman 10" w:hAnsi="Latin Modern Roman 10" w:cstheme="majorBidi"/>
        </w:rPr>
        <w:t xml:space="preserve"> </w:t>
      </w:r>
    </w:p>
    <w:p w14:paraId="2E2A38B8" w14:textId="77777777" w:rsidR="00F86116" w:rsidRPr="00980A31" w:rsidRDefault="00F86116" w:rsidP="006B5A43">
      <w:pPr>
        <w:jc w:val="both"/>
        <w:rPr>
          <w:rFonts w:ascii="Latin Modern Roman 10" w:hAnsi="Latin Modern Roman 10" w:cstheme="majorBidi"/>
        </w:rPr>
      </w:pPr>
    </w:p>
    <w:p w14:paraId="24CEBFBD" w14:textId="5620D4FC" w:rsidR="00F86116" w:rsidRPr="00980A31" w:rsidRDefault="006B5A43" w:rsidP="006B5A43">
      <w:pPr>
        <w:jc w:val="both"/>
        <w:rPr>
          <w:rFonts w:ascii="Latin Modern Roman 10" w:hAnsi="Latin Modern Roman 10" w:cstheme="majorBidi"/>
        </w:rPr>
      </w:pPr>
      <w:r w:rsidRPr="00980A31">
        <w:rPr>
          <w:rFonts w:ascii="Latin Modern Roman 10" w:hAnsi="Latin Modern Roman 10" w:cstheme="majorBidi"/>
          <w:noProof/>
        </w:rPr>
        <mc:AlternateContent>
          <mc:Choice Requires="wps">
            <w:drawing>
              <wp:anchor distT="0" distB="0" distL="114300" distR="114300" simplePos="0" relativeHeight="251668480" behindDoc="0" locked="0" layoutInCell="1" allowOverlap="1" wp14:anchorId="5386D810" wp14:editId="5A6EA3D3">
                <wp:simplePos x="0" y="0"/>
                <wp:positionH relativeFrom="column">
                  <wp:posOffset>2380615</wp:posOffset>
                </wp:positionH>
                <wp:positionV relativeFrom="paragraph">
                  <wp:posOffset>3565525</wp:posOffset>
                </wp:positionV>
                <wp:extent cx="3137535" cy="40576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137535" cy="405765"/>
                        </a:xfrm>
                        <a:prstGeom prst="rect">
                          <a:avLst/>
                        </a:prstGeom>
                        <a:solidFill>
                          <a:prstClr val="white"/>
                        </a:solidFill>
                        <a:ln>
                          <a:noFill/>
                        </a:ln>
                        <a:effectLst/>
                      </wps:spPr>
                      <wps:txbx>
                        <w:txbxContent>
                          <w:p w14:paraId="1D8686FD" w14:textId="6950FA68" w:rsidR="00AD7BA3" w:rsidRPr="004D19EF" w:rsidRDefault="00AD7BA3" w:rsidP="00AD7BA3">
                            <w:pPr>
                              <w:pStyle w:val="Caption"/>
                              <w:rPr>
                                <w:rFonts w:ascii="Euphemia UCAS" w:hAnsi="Euphemia UCAS" w:cs="Euphemia UCAS"/>
                              </w:rPr>
                            </w:pPr>
                            <w:r>
                              <w:t xml:space="preserve">Figure </w:t>
                            </w:r>
                            <w:fldSimple w:instr=" SEQ Figure \* ARABIC ">
                              <w:r>
                                <w:rPr>
                                  <w:noProof/>
                                </w:rPr>
                                <w:t>3</w:t>
                              </w:r>
                            </w:fldSimple>
                            <w:r>
                              <w:t xml:space="preserve">: When users search for the </w:t>
                            </w:r>
                            <w:r w:rsidRPr="00AD7BA3">
                              <w:rPr>
                                <w:i w:val="0"/>
                                <w:iCs w:val="0"/>
                              </w:rPr>
                              <w:t>mot juste</w:t>
                            </w:r>
                            <w:r>
                              <w:t xml:space="preserve">, </w:t>
                            </w:r>
                            <w:r w:rsidR="000D1033">
                              <w:t xml:space="preserve">they often seek an uncomplicated list. </w:t>
                            </w:r>
                            <w:r>
                              <w:t xml:space="preserve"> (</w:t>
                            </w:r>
                            <w:r w:rsidRPr="00B0284B">
                              <w:t>http://ww</w:t>
                            </w:r>
                            <w:r>
                              <w:t>w.thesaurus.com/browse/lucky)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386D810" id="Text Box 7" o:spid="_x0000_s1028" type="#_x0000_t202" style="position:absolute;left:0;text-align:left;margin-left:187.45pt;margin-top:280.75pt;width:247.05pt;height:31.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" stroked="f">
                <v:textbox style="mso-fit-shape-to-text:t" inset="0,0,0,0">
                  <w:txbxContent>
                    <w:p w14:paraId="1D8686FD" w14:textId="6950FA68" w:rsidR="00AD7BA3" w:rsidRPr="004D19EF" w:rsidRDefault="00AD7BA3" w:rsidP="00AD7BA3">
                      <w:pPr>
                        <w:pStyle w:val="Caption"/>
                        <w:rPr>
                          <w:rFonts w:ascii="Euphemia UCAS" w:hAnsi="Euphemia UCAS" w:cs="Euphemia UCAS"/>
                        </w:rPr>
                      </w:pPr>
                      <w:r>
                        <w:t xml:space="preserve">Figure </w:t>
                      </w:r>
                      <w:r w:rsidR="00272AA8">
                        <w:fldChar w:fldCharType="begin"/>
                      </w:r>
                      <w:r w:rsidR="00272AA8">
                        <w:instrText xml:space="preserve"> SEQ Figure \* ARABIC </w:instrText>
                      </w:r>
                      <w:r w:rsidR="00272AA8">
                        <w:fldChar w:fldCharType="separate"/>
                      </w:r>
                      <w:r>
                        <w:rPr>
                          <w:noProof/>
                        </w:rPr>
                        <w:t>3</w:t>
                      </w:r>
                      <w:r w:rsidR="00272AA8">
                        <w:rPr>
                          <w:noProof/>
                        </w:rPr>
                        <w:fldChar w:fldCharType="end"/>
                      </w:r>
                      <w:r>
                        <w:t xml:space="preserve">: When users search for the </w:t>
                      </w:r>
                      <w:r w:rsidRPr="00AD7BA3">
                        <w:rPr>
                          <w:i w:val="0"/>
                          <w:iCs w:val="0"/>
                        </w:rPr>
                        <w:t>mot juste</w:t>
                      </w:r>
                      <w:r>
                        <w:t xml:space="preserve">, </w:t>
                      </w:r>
                      <w:r w:rsidR="000D1033">
                        <w:t xml:space="preserve">they often seek an uncomplicated list. </w:t>
                      </w:r>
                      <w:r>
                        <w:t xml:space="preserve"> (</w:t>
                      </w:r>
                      <w:r w:rsidRPr="00B0284B">
                        <w:t>http://ww</w:t>
                      </w:r>
                      <w:r>
                        <w:t>w.thesaurus.com/browse/lucky)</w:t>
                      </w:r>
                    </w:p>
                  </w:txbxContent>
                </v:textbox>
                <w10:wrap type="square"/>
              </v:shape>
            </w:pict>
          </mc:Fallback>
        </mc:AlternateContent>
      </w:r>
      <w:r w:rsidRPr="00980A31">
        <w:rPr>
          <w:rFonts w:ascii="Latin Modern Roman 10" w:hAnsi="Latin Modern Roman 10" w:cstheme="majorBidi"/>
          <w:noProof/>
        </w:rPr>
        <w:drawing>
          <wp:anchor distT="0" distB="0" distL="114300" distR="114300" simplePos="0" relativeHeight="251662336" behindDoc="0" locked="0" layoutInCell="1" allowOverlap="1" wp14:anchorId="684C6727" wp14:editId="3C1706DA">
            <wp:simplePos x="0" y="0"/>
            <wp:positionH relativeFrom="column">
              <wp:posOffset>2381250</wp:posOffset>
            </wp:positionH>
            <wp:positionV relativeFrom="paragraph">
              <wp:posOffset>1733550</wp:posOffset>
            </wp:positionV>
            <wp:extent cx="3137535" cy="1756410"/>
            <wp:effectExtent l="0" t="0" r="1206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37535" cy="1756410"/>
                    </a:xfrm>
                    <a:prstGeom prst="rect">
                      <a:avLst/>
                    </a:prstGeom>
                  </pic:spPr>
                </pic:pic>
              </a:graphicData>
            </a:graphic>
            <wp14:sizeRelH relativeFrom="margin">
              <wp14:pctWidth>0</wp14:pctWidth>
            </wp14:sizeRelH>
            <wp14:sizeRelV relativeFrom="margin">
              <wp14:pctHeight>0</wp14:pctHeight>
            </wp14:sizeRelV>
          </wp:anchor>
        </w:drawing>
      </w:r>
      <w:r w:rsidR="00E86E21" w:rsidRPr="00980A31">
        <w:rPr>
          <w:rFonts w:ascii="Latin Modern Roman 10" w:hAnsi="Latin Modern Roman 10" w:cstheme="majorBidi"/>
        </w:rPr>
        <w:t xml:space="preserve">Part of the role of </w:t>
      </w:r>
      <w:r w:rsidR="00F86116" w:rsidRPr="00980A31">
        <w:rPr>
          <w:rFonts w:ascii="Latin Modern Roman 10" w:hAnsi="Latin Modern Roman 10" w:cstheme="majorBidi"/>
        </w:rPr>
        <w:t>lexicography</w:t>
      </w:r>
      <w:r w:rsidR="00E86E21" w:rsidRPr="00980A31">
        <w:rPr>
          <w:rFonts w:ascii="Latin Modern Roman 10" w:hAnsi="Latin Modern Roman 10" w:cstheme="majorBidi"/>
        </w:rPr>
        <w:t xml:space="preserve"> is to produce lists of options that help a reader make intelligent decisions. These lists can include inflected forms, alternate spellings, categorical pertinence (ontologies, terminologies), and many more. </w:t>
      </w:r>
      <w:r w:rsidR="007B47BE" w:rsidRPr="00980A31">
        <w:rPr>
          <w:rFonts w:ascii="Latin Modern Roman 10" w:hAnsi="Latin Modern Roman 10" w:cstheme="majorBidi"/>
        </w:rPr>
        <w:t xml:space="preserve">In monolingual lexicography, a primary task is a list of the different senses that can be represented by a single term – both the disambiguation of polysemy, and </w:t>
      </w:r>
      <w:r w:rsidR="002E0894" w:rsidRPr="00980A31">
        <w:rPr>
          <w:rFonts w:ascii="Latin Modern Roman 10" w:hAnsi="Latin Modern Roman 10" w:cstheme="majorBidi"/>
        </w:rPr>
        <w:t xml:space="preserve">possible membership </w:t>
      </w:r>
      <w:r w:rsidR="001A5A11" w:rsidRPr="00980A31">
        <w:rPr>
          <w:rFonts w:ascii="Latin Modern Roman 10" w:hAnsi="Latin Modern Roman 10" w:cstheme="majorBidi"/>
        </w:rPr>
        <w:t>of a term as an element of a longer expression. In bilingual lexicography, the primary task is a list of terms in the second language that convey</w:t>
      </w:r>
      <w:r w:rsidR="00844FE1" w:rsidRPr="00980A31">
        <w:rPr>
          <w:rFonts w:ascii="Latin Modern Roman 10" w:hAnsi="Latin Modern Roman 10" w:cstheme="majorBidi"/>
        </w:rPr>
        <w:t xml:space="preserve"> a meaning close to the source. While scholars can argue at length about whether a definition captures the full essence of a term</w:t>
      </w:r>
      <w:r w:rsidR="00CE71ED">
        <w:rPr>
          <w:rFonts w:ascii="Latin Modern Roman 10" w:hAnsi="Latin Modern Roman 10" w:cstheme="majorBidi"/>
        </w:rPr>
        <w:t xml:space="preserve"> (</w:t>
      </w:r>
      <w:proofErr w:type="spellStart"/>
      <w:r w:rsidR="00CE71ED">
        <w:rPr>
          <w:rFonts w:ascii="Latin Modern Roman 10" w:hAnsi="Latin Modern Roman 10" w:cstheme="majorBidi"/>
        </w:rPr>
        <w:t>Pustejovsky</w:t>
      </w:r>
      <w:proofErr w:type="spellEnd"/>
      <w:r w:rsidR="00CE71ED">
        <w:rPr>
          <w:rFonts w:ascii="Latin Modern Roman 10" w:hAnsi="Latin Modern Roman 10" w:cstheme="majorBidi"/>
        </w:rPr>
        <w:t xml:space="preserve"> and </w:t>
      </w:r>
      <w:proofErr w:type="spellStart"/>
      <w:r w:rsidR="00CE71ED">
        <w:rPr>
          <w:rFonts w:ascii="Latin Modern Roman 10" w:hAnsi="Latin Modern Roman 10" w:cstheme="majorBidi"/>
        </w:rPr>
        <w:t>Rumshisky</w:t>
      </w:r>
      <w:proofErr w:type="spellEnd"/>
      <w:r w:rsidR="00CE71ED">
        <w:rPr>
          <w:rFonts w:ascii="Latin Modern Roman 10" w:hAnsi="Latin Modern Roman 10" w:cstheme="majorBidi"/>
        </w:rPr>
        <w:t>, 2008; Hanks, 2015)</w:t>
      </w:r>
      <w:r w:rsidR="00844FE1" w:rsidRPr="00980A31">
        <w:rPr>
          <w:rFonts w:ascii="Latin Modern Roman 10" w:hAnsi="Latin Modern Roman 10" w:cstheme="majorBidi"/>
        </w:rPr>
        <w:t xml:space="preserve">, </w:t>
      </w:r>
      <w:r w:rsidR="004A595A" w:rsidRPr="00980A31">
        <w:rPr>
          <w:rFonts w:ascii="Latin Modern Roman 10" w:hAnsi="Latin Modern Roman 10" w:cstheme="majorBidi"/>
        </w:rPr>
        <w:t xml:space="preserve">or whether </w:t>
      </w:r>
      <w:r w:rsidR="00844FE1" w:rsidRPr="00980A31">
        <w:rPr>
          <w:rFonts w:ascii="Latin Modern Roman 10" w:hAnsi="Latin Modern Roman 10" w:cstheme="majorBidi"/>
        </w:rPr>
        <w:t>terms in different languages can ever truly s</w:t>
      </w:r>
      <w:r w:rsidR="004A595A" w:rsidRPr="00980A31">
        <w:rPr>
          <w:rFonts w:ascii="Latin Modern Roman 10" w:hAnsi="Latin Modern Roman 10" w:cstheme="majorBidi"/>
        </w:rPr>
        <w:t>hare a meaning</w:t>
      </w:r>
      <w:r w:rsidR="00E91CEF">
        <w:rPr>
          <w:rFonts w:ascii="Latin Modern Roman 10" w:hAnsi="Latin Modern Roman 10" w:cstheme="majorBidi"/>
        </w:rPr>
        <w:t xml:space="preserve"> (Yong and Peng 2007; Tarp, 2008)</w:t>
      </w:r>
      <w:r w:rsidR="004A595A" w:rsidRPr="00980A31">
        <w:rPr>
          <w:rFonts w:ascii="Latin Modern Roman 10" w:hAnsi="Latin Modern Roman 10" w:cstheme="majorBidi"/>
        </w:rPr>
        <w:t>, the average writer or translator</w:t>
      </w:r>
      <w:r w:rsidR="00844FE1" w:rsidRPr="00980A31">
        <w:rPr>
          <w:rFonts w:ascii="Latin Modern Roman 10" w:hAnsi="Latin Modern Roman 10" w:cstheme="majorBidi"/>
        </w:rPr>
        <w:t xml:space="preserve"> </w:t>
      </w:r>
      <w:r w:rsidR="000C3026" w:rsidRPr="00980A31">
        <w:rPr>
          <w:rFonts w:ascii="Latin Modern Roman 10" w:hAnsi="Latin Modern Roman 10" w:cstheme="majorBidi"/>
        </w:rPr>
        <w:t>often</w:t>
      </w:r>
      <w:r w:rsidR="00902C33" w:rsidRPr="00980A31">
        <w:rPr>
          <w:rFonts w:ascii="Latin Modern Roman 10" w:hAnsi="Latin Modern Roman 10" w:cstheme="majorBidi"/>
        </w:rPr>
        <w:t xml:space="preserve"> approaches a lexicon with the much more practical goal of selecting the best word for the immediate context. </w:t>
      </w:r>
    </w:p>
    <w:p w14:paraId="66496B18" w14:textId="77777777" w:rsidR="004A595A" w:rsidRPr="00980A31" w:rsidRDefault="004A595A" w:rsidP="004A595A">
      <w:pPr>
        <w:rPr>
          <w:rFonts w:ascii="Latin Modern Roman 10" w:hAnsi="Latin Modern Roman 10" w:cstheme="majorBidi"/>
        </w:rPr>
      </w:pPr>
    </w:p>
    <w:p w14:paraId="4B7EAC2F" w14:textId="0D070FDA" w:rsidR="00417BDD" w:rsidRDefault="00417BDD" w:rsidP="00417BDD">
      <w:pPr>
        <w:jc w:val="center"/>
        <w:rPr>
          <w:rFonts w:ascii="Latin Modern Roman 10" w:hAnsi="Latin Modern Roman 10" w:cstheme="majorBidi"/>
          <w:b/>
          <w:bCs/>
          <w:sz w:val="28"/>
          <w:szCs w:val="28"/>
        </w:rPr>
      </w:pPr>
      <w:r>
        <w:rPr>
          <w:rFonts w:ascii="Latin Modern Roman 10" w:hAnsi="Latin Modern Roman 10" w:cstheme="majorBidi"/>
          <w:b/>
          <w:bCs/>
          <w:sz w:val="28"/>
          <w:szCs w:val="28"/>
        </w:rPr>
        <w:t xml:space="preserve">2. </w:t>
      </w:r>
      <w:r w:rsidR="006C55CB" w:rsidRPr="00417BDD">
        <w:rPr>
          <w:rFonts w:ascii="Latin Modern Roman 10" w:hAnsi="Latin Modern Roman 10" w:cstheme="majorBidi"/>
          <w:b/>
          <w:bCs/>
          <w:sz w:val="28"/>
          <w:szCs w:val="28"/>
        </w:rPr>
        <w:t xml:space="preserve">Predisambiguation </w:t>
      </w:r>
      <w:r w:rsidR="00256F9E" w:rsidRPr="00417BDD">
        <w:rPr>
          <w:rFonts w:ascii="Latin Modern Roman 10" w:hAnsi="Latin Modern Roman 10" w:cstheme="majorBidi"/>
          <w:b/>
          <w:bCs/>
          <w:sz w:val="28"/>
          <w:szCs w:val="28"/>
        </w:rPr>
        <w:t>tasks for knowledge-based translation</w:t>
      </w:r>
    </w:p>
    <w:p w14:paraId="25DF667F" w14:textId="77777777" w:rsidR="00417BDD" w:rsidRPr="00417BDD" w:rsidRDefault="00417BDD" w:rsidP="00417BDD">
      <w:pPr>
        <w:jc w:val="center"/>
        <w:rPr>
          <w:rFonts w:ascii="Latin Modern Roman 10" w:hAnsi="Latin Modern Roman 10" w:cstheme="majorBidi"/>
          <w:b/>
          <w:bCs/>
          <w:sz w:val="28"/>
          <w:szCs w:val="28"/>
        </w:rPr>
      </w:pPr>
    </w:p>
    <w:p w14:paraId="253E4F5D" w14:textId="6A510B82" w:rsidR="000D1033" w:rsidRPr="00980A31" w:rsidRDefault="004A595A" w:rsidP="006B5A43">
      <w:pPr>
        <w:jc w:val="both"/>
        <w:rPr>
          <w:rFonts w:ascii="Latin Modern Roman 10" w:hAnsi="Latin Modern Roman 10" w:cstheme="majorBidi"/>
        </w:rPr>
      </w:pPr>
      <w:r w:rsidRPr="00980A31">
        <w:rPr>
          <w:rFonts w:ascii="Latin Modern Roman 10" w:hAnsi="Latin Modern Roman 10" w:cstheme="majorBidi"/>
        </w:rPr>
        <w:t>Pre:D</w:t>
      </w:r>
      <w:r w:rsidR="00217E16">
        <w:rPr>
          <w:rStyle w:val="FootnoteReference"/>
          <w:rFonts w:ascii="Latin Modern Roman 10" w:hAnsi="Latin Modern Roman 10" w:cstheme="majorBidi"/>
        </w:rPr>
        <w:footnoteReference w:id="2"/>
      </w:r>
      <w:r w:rsidRPr="00980A31">
        <w:rPr>
          <w:rFonts w:ascii="Latin Modern Roman 10" w:hAnsi="Latin Modern Roman 10" w:cstheme="majorBidi"/>
        </w:rPr>
        <w:t xml:space="preserve"> </w:t>
      </w:r>
      <w:r w:rsidR="000D1033" w:rsidRPr="00980A31">
        <w:rPr>
          <w:rFonts w:ascii="Latin Modern Roman 10" w:hAnsi="Latin Modern Roman 10" w:cstheme="majorBidi"/>
        </w:rPr>
        <w:t>combines several elements in the effort to guide translation toward the mos</w:t>
      </w:r>
      <w:r w:rsidR="00334B75" w:rsidRPr="00980A31">
        <w:rPr>
          <w:rFonts w:ascii="Latin Modern Roman 10" w:hAnsi="Latin Modern Roman 10" w:cstheme="majorBidi"/>
        </w:rPr>
        <w:t xml:space="preserve">t appropriate vocabulary option. On the source language side, the program helps the user identify the various translation items, whether those are single words or </w:t>
      </w:r>
      <w:r w:rsidR="00177DEB" w:rsidRPr="00980A31">
        <w:rPr>
          <w:rFonts w:ascii="Latin Modern Roman 10" w:hAnsi="Latin Modern Roman 10" w:cstheme="majorBidi"/>
        </w:rPr>
        <w:t xml:space="preserve">lexicalized </w:t>
      </w:r>
      <w:r w:rsidR="00334B75" w:rsidRPr="00980A31">
        <w:rPr>
          <w:rFonts w:ascii="Latin Modern Roman 10" w:hAnsi="Latin Modern Roman 10" w:cstheme="majorBidi"/>
        </w:rPr>
        <w:t>party terms</w:t>
      </w:r>
      <w:r w:rsidR="00DE7069" w:rsidRPr="00980A31">
        <w:rPr>
          <w:rStyle w:val="FootnoteReference"/>
          <w:rFonts w:ascii="Latin Modern Roman 10" w:hAnsi="Latin Modern Roman 10" w:cstheme="majorBidi"/>
        </w:rPr>
        <w:footnoteReference w:id="3"/>
      </w:r>
      <w:r w:rsidR="00334B75" w:rsidRPr="00980A31">
        <w:rPr>
          <w:rFonts w:ascii="Latin Modern Roman 10" w:hAnsi="Latin Modern Roman 10" w:cstheme="majorBidi"/>
        </w:rPr>
        <w:t xml:space="preserve">. </w:t>
      </w:r>
      <w:r w:rsidR="00177DEB" w:rsidRPr="00980A31">
        <w:rPr>
          <w:rFonts w:ascii="Latin Modern Roman 10" w:hAnsi="Latin Modern Roman 10" w:cstheme="majorBidi"/>
        </w:rPr>
        <w:t xml:space="preserve">Once those items have been determined, </w:t>
      </w:r>
      <w:r w:rsidR="00346AD3" w:rsidRPr="00980A31">
        <w:rPr>
          <w:rFonts w:ascii="Latin Modern Roman 10" w:hAnsi="Latin Modern Roman 10" w:cstheme="majorBidi"/>
        </w:rPr>
        <w:t xml:space="preserve">the user can choose the sense that </w:t>
      </w:r>
      <w:r w:rsidR="00B825BD" w:rsidRPr="00980A31">
        <w:rPr>
          <w:rFonts w:ascii="Latin Modern Roman 10" w:hAnsi="Latin Modern Roman 10" w:cstheme="majorBidi"/>
        </w:rPr>
        <w:t>most closely matches the intended meaning. Finally, if the item has more than one equivalent in the target language, the user may select among the translation options.</w:t>
      </w:r>
    </w:p>
    <w:p w14:paraId="12ED5D72" w14:textId="77777777" w:rsidR="00B825BD" w:rsidRPr="00980A31" w:rsidRDefault="00B825BD" w:rsidP="006B5A43">
      <w:pPr>
        <w:jc w:val="both"/>
        <w:rPr>
          <w:rFonts w:ascii="Latin Modern Roman 10" w:hAnsi="Latin Modern Roman 10" w:cstheme="majorBidi"/>
        </w:rPr>
      </w:pPr>
    </w:p>
    <w:p w14:paraId="61B41B96" w14:textId="7092A222" w:rsidR="00B825BD" w:rsidRPr="00980A31" w:rsidRDefault="00FE7A08" w:rsidP="006B5A43">
      <w:pPr>
        <w:jc w:val="both"/>
        <w:rPr>
          <w:rFonts w:ascii="Latin Modern Roman 10" w:hAnsi="Latin Modern Roman 10" w:cstheme="majorBidi"/>
        </w:rPr>
      </w:pPr>
      <w:r w:rsidRPr="00980A31">
        <w:rPr>
          <w:rFonts w:ascii="Latin Modern Roman 10" w:hAnsi="Latin Modern Roman 10" w:cstheme="majorBidi"/>
          <w:b/>
          <w:bCs/>
          <w:noProof/>
        </w:rPr>
        <w:drawing>
          <wp:anchor distT="0" distB="0" distL="114300" distR="114300" simplePos="0" relativeHeight="251670528" behindDoc="0" locked="0" layoutInCell="1" allowOverlap="1" wp14:anchorId="1ADB7B96" wp14:editId="4A6DB32D">
            <wp:simplePos x="0" y="0"/>
            <wp:positionH relativeFrom="column">
              <wp:posOffset>-15875</wp:posOffset>
            </wp:positionH>
            <wp:positionV relativeFrom="paragraph">
              <wp:posOffset>2802890</wp:posOffset>
            </wp:positionV>
            <wp:extent cx="4394835" cy="18548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4835" cy="185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A31">
        <w:rPr>
          <w:rFonts w:ascii="Latin Modern Roman 10" w:hAnsi="Latin Modern Roman 10" w:cstheme="majorBidi"/>
          <w:b/>
          <w:bCs/>
          <w:noProof/>
        </w:rPr>
        <mc:AlternateContent>
          <mc:Choice Requires="wps">
            <w:drawing>
              <wp:anchor distT="0" distB="0" distL="114300" distR="114300" simplePos="0" relativeHeight="251676672" behindDoc="0" locked="0" layoutInCell="1" allowOverlap="1" wp14:anchorId="619C5767" wp14:editId="474558D5">
                <wp:simplePos x="0" y="0"/>
                <wp:positionH relativeFrom="column">
                  <wp:posOffset>-11430</wp:posOffset>
                </wp:positionH>
                <wp:positionV relativeFrom="paragraph">
                  <wp:posOffset>4705985</wp:posOffset>
                </wp:positionV>
                <wp:extent cx="4345305" cy="146050"/>
                <wp:effectExtent l="0" t="0" r="0" b="6350"/>
                <wp:wrapSquare wrapText="bothSides"/>
                <wp:docPr id="12" name="Text Box 12"/>
                <wp:cNvGraphicFramePr/>
                <a:graphic xmlns:a="http://schemas.openxmlformats.org/drawingml/2006/main">
                  <a:graphicData uri="http://schemas.microsoft.com/office/word/2010/wordprocessingShape">
                    <wps:wsp>
                      <wps:cNvSpPr txBox="1"/>
                      <wps:spPr>
                        <a:xfrm>
                          <a:off x="0" y="0"/>
                          <a:ext cx="4345305" cy="146050"/>
                        </a:xfrm>
                        <a:prstGeom prst="rect">
                          <a:avLst/>
                        </a:prstGeom>
                        <a:solidFill>
                          <a:prstClr val="white"/>
                        </a:solidFill>
                        <a:ln>
                          <a:noFill/>
                        </a:ln>
                        <a:effectLst/>
                      </wps:spPr>
                      <wps:txbx>
                        <w:txbxContent>
                          <w:p w14:paraId="3F404898" w14:textId="6D7FB058" w:rsidR="005368FB" w:rsidRPr="00B25B69" w:rsidRDefault="005368FB" w:rsidP="00417BDD">
                            <w:pPr>
                              <w:pStyle w:val="Caption"/>
                              <w:rPr>
                                <w:rFonts w:ascii="Euphemia UCAS" w:hAnsi="Euphemia UCAS" w:cs="Euphemia UCAS"/>
                              </w:rPr>
                            </w:pPr>
                            <w:r>
                              <w:t xml:space="preserve">Figure </w:t>
                            </w:r>
                            <w:fldSimple w:instr=" SEQ Figure \* ARABIC ">
                              <w:r>
                                <w:rPr>
                                  <w:noProof/>
                                </w:rPr>
                                <w:t>4</w:t>
                              </w:r>
                            </w:fldSimple>
                            <w:r>
                              <w:t>: Pre:D display of source</w:t>
                            </w:r>
                            <w:r w:rsidR="00417BDD">
                              <w:t>-side senses [temporary styling</w:t>
                            </w:r>
                            <w:r w:rsidR="00FE7A08">
                              <w:rPr>
                                <w:rFonts w:ascii="Euphemia UCAS" w:hAnsi="Euphemia UCAS" w:cs="Euphemia UCA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C5767" id="Text Box 12" o:spid="_x0000_s1029" type="#_x0000_t202" style="position:absolute;left:0;text-align:left;margin-left:-.9pt;margin-top:370.55pt;width:342.15pt;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" stroked="f">
                <v:textbox inset="0,0,0,0">
                  <w:txbxContent>
                    <w:p w14:paraId="3F404898" w14:textId="6D7FB058" w:rsidR="005368FB" w:rsidRPr="00B25B69" w:rsidRDefault="005368FB" w:rsidP="00417BDD">
                      <w:pPr>
                        <w:pStyle w:val="Caption"/>
                        <w:rPr>
                          <w:rFonts w:ascii="Euphemia UCAS" w:hAnsi="Euphemia UCAS" w:cs="Euphemia UCAS"/>
                        </w:rPr>
                      </w:pPr>
                      <w:r>
                        <w:t xml:space="preserve">Figure </w:t>
                      </w:r>
                      <w:r w:rsidR="00272AA8">
                        <w:fldChar w:fldCharType="begin"/>
                      </w:r>
                      <w:r w:rsidR="00272AA8">
                        <w:instrText xml:space="preserve"> SEQ Figure \* ARABIC </w:instrText>
                      </w:r>
                      <w:r w:rsidR="00272AA8">
                        <w:fldChar w:fldCharType="separate"/>
                      </w:r>
                      <w:r>
                        <w:rPr>
                          <w:noProof/>
                        </w:rPr>
                        <w:t>4</w:t>
                      </w:r>
                      <w:r w:rsidR="00272AA8">
                        <w:rPr>
                          <w:noProof/>
                        </w:rPr>
                        <w:fldChar w:fldCharType="end"/>
                      </w:r>
                      <w:r>
                        <w:t>: Pre:D display of source</w:t>
                      </w:r>
                      <w:r w:rsidR="00417BDD">
                        <w:t>-side senses [temporary styling</w:t>
                      </w:r>
                      <w:r w:rsidR="00FE7A08">
                        <w:rPr>
                          <w:rFonts w:ascii="Euphemia UCAS" w:hAnsi="Euphemia UCAS" w:cs="Euphemia UCAS"/>
                        </w:rPr>
                        <w:t>]</w:t>
                      </w:r>
                    </w:p>
                  </w:txbxContent>
                </v:textbox>
                <w10:wrap type="square"/>
              </v:shape>
            </w:pict>
          </mc:Fallback>
        </mc:AlternateContent>
      </w:r>
      <w:r w:rsidR="00B825BD" w:rsidRPr="00980A31">
        <w:rPr>
          <w:rFonts w:ascii="Latin Modern Roman 10" w:hAnsi="Latin Modern Roman 10" w:cstheme="majorBidi"/>
        </w:rPr>
        <w:t xml:space="preserve">It </w:t>
      </w:r>
      <w:r w:rsidR="005A53DE" w:rsidRPr="00980A31">
        <w:rPr>
          <w:rFonts w:ascii="Latin Modern Roman 10" w:hAnsi="Latin Modern Roman 10" w:cstheme="majorBidi"/>
        </w:rPr>
        <w:t xml:space="preserve">should be noted that </w:t>
      </w:r>
      <w:r w:rsidR="00B9578A" w:rsidRPr="00980A31">
        <w:rPr>
          <w:rFonts w:ascii="Latin Modern Roman 10" w:hAnsi="Latin Modern Roman 10" w:cstheme="majorBidi"/>
        </w:rPr>
        <w:t xml:space="preserve">our development effort focuses on the middle steps at the moment. </w:t>
      </w:r>
      <w:r w:rsidR="00A060C2" w:rsidRPr="00980A31">
        <w:rPr>
          <w:rFonts w:ascii="Latin Modern Roman 10" w:hAnsi="Latin Modern Roman 10" w:cstheme="majorBidi"/>
        </w:rPr>
        <w:t>Many</w:t>
      </w:r>
      <w:r w:rsidR="00082DDE" w:rsidRPr="00980A31">
        <w:rPr>
          <w:rFonts w:ascii="Latin Modern Roman 10" w:hAnsi="Latin Modern Roman 10" w:cstheme="majorBidi"/>
        </w:rPr>
        <w:t xml:space="preserve"> of the important challenges for identification of translation items, such as </w:t>
      </w:r>
      <w:r w:rsidR="00BA6053" w:rsidRPr="00980A31">
        <w:rPr>
          <w:rFonts w:ascii="Latin Modern Roman 10" w:hAnsi="Latin Modern Roman 10" w:cstheme="majorBidi"/>
        </w:rPr>
        <w:t xml:space="preserve">morphological parsing, </w:t>
      </w:r>
      <w:r w:rsidR="00082DDE" w:rsidRPr="00980A31">
        <w:rPr>
          <w:rFonts w:ascii="Latin Modern Roman 10" w:hAnsi="Latin Modern Roman 10" w:cstheme="majorBidi"/>
        </w:rPr>
        <w:t>lemmatization, tokenization, and part of speech identification, are add</w:t>
      </w:r>
      <w:r w:rsidR="002E2AD5" w:rsidRPr="00980A31">
        <w:rPr>
          <w:rFonts w:ascii="Latin Modern Roman 10" w:hAnsi="Latin Modern Roman 10" w:cstheme="majorBidi"/>
        </w:rPr>
        <w:t>ressed for technologically high-</w:t>
      </w:r>
      <w:r w:rsidR="00082DDE" w:rsidRPr="00980A31">
        <w:rPr>
          <w:rFonts w:ascii="Latin Modern Roman 10" w:hAnsi="Latin Modern Roman 10" w:cstheme="majorBidi"/>
        </w:rPr>
        <w:t>tier languages with packages to be installed at the front end of the Pre:D process.</w:t>
      </w:r>
      <w:r w:rsidR="00082DDE" w:rsidRPr="00980A31">
        <w:rPr>
          <w:rStyle w:val="FootnoteReference"/>
          <w:rFonts w:ascii="Latin Modern Roman 10" w:hAnsi="Latin Modern Roman 10" w:cstheme="majorBidi"/>
        </w:rPr>
        <w:footnoteReference w:id="4"/>
      </w:r>
      <w:r w:rsidR="00082DDE" w:rsidRPr="00980A31">
        <w:rPr>
          <w:rFonts w:ascii="Latin Modern Roman 10" w:hAnsi="Latin Modern Roman 10" w:cstheme="majorBidi"/>
        </w:rPr>
        <w:t xml:space="preserve"> </w:t>
      </w:r>
      <w:r w:rsidR="00E46401" w:rsidRPr="00980A31">
        <w:rPr>
          <w:rFonts w:ascii="Latin Modern Roman 10" w:hAnsi="Latin Modern Roman 10" w:cstheme="majorBidi"/>
        </w:rPr>
        <w:t>For languages with fewer resources, our data should eventually support identification of inflected forms, at least when those forms can be catalogued in a reasonable list (challenges such as parsing the 900,000,000 valid forms of a given verb in Kinyarwanda</w:t>
      </w:r>
      <w:r w:rsidR="00A5112C">
        <w:rPr>
          <w:rFonts w:ascii="Latin Modern Roman 10" w:hAnsi="Latin Modern Roman 10" w:cstheme="majorBidi"/>
        </w:rPr>
        <w:t>, just one of hundreds of agglutinative African languages,</w:t>
      </w:r>
      <w:r w:rsidR="00E46401" w:rsidRPr="00980A31">
        <w:rPr>
          <w:rFonts w:ascii="Latin Modern Roman 10" w:hAnsi="Latin Modern Roman 10" w:cstheme="majorBidi"/>
        </w:rPr>
        <w:t xml:space="preserve"> </w:t>
      </w:r>
      <w:r w:rsidR="00A5112C">
        <w:rPr>
          <w:rFonts w:ascii="Latin Modern Roman 10" w:hAnsi="Latin Modern Roman 10" w:cstheme="majorBidi"/>
        </w:rPr>
        <w:t>are</w:t>
      </w:r>
      <w:r w:rsidR="00E46401" w:rsidRPr="00980A31">
        <w:rPr>
          <w:rFonts w:ascii="Latin Modern Roman 10" w:hAnsi="Latin Modern Roman 10" w:cstheme="majorBidi"/>
        </w:rPr>
        <w:t xml:space="preserve"> not on the lexicographic agenda, though could be done algorithmically as student research projects</w:t>
      </w:r>
      <w:r w:rsidR="00A5112C">
        <w:rPr>
          <w:rFonts w:ascii="Latin Modern Roman 10" w:hAnsi="Latin Modern Roman 10" w:cstheme="majorBidi"/>
        </w:rPr>
        <w:t xml:space="preserve"> using routines similar to </w:t>
      </w:r>
      <w:r w:rsidR="005570E1">
        <w:rPr>
          <w:rFonts w:ascii="Latin Modern Roman 10" w:hAnsi="Latin Modern Roman 10" w:cstheme="majorBidi"/>
        </w:rPr>
        <w:t>the parser</w:t>
      </w:r>
      <w:r w:rsidR="00A5112C">
        <w:rPr>
          <w:rFonts w:ascii="Latin Modern Roman 10" w:hAnsi="Latin Modern Roman 10" w:cstheme="majorBidi"/>
        </w:rPr>
        <w:t xml:space="preserve"> we have developed for Swahili</w:t>
      </w:r>
      <w:r w:rsidR="00E46401" w:rsidRPr="00980A31">
        <w:rPr>
          <w:rFonts w:ascii="Latin Modern Roman 10" w:hAnsi="Latin Modern Roman 10" w:cstheme="majorBidi"/>
        </w:rPr>
        <w:t xml:space="preserve">); our hope is that </w:t>
      </w:r>
      <w:r w:rsidR="00542FB4" w:rsidRPr="00980A31">
        <w:rPr>
          <w:rFonts w:ascii="Latin Modern Roman 10" w:hAnsi="Latin Modern Roman 10" w:cstheme="majorBidi"/>
        </w:rPr>
        <w:t xml:space="preserve">we can </w:t>
      </w:r>
      <w:r w:rsidR="00C74F64" w:rsidRPr="00980A31">
        <w:rPr>
          <w:rFonts w:ascii="Latin Modern Roman 10" w:hAnsi="Latin Modern Roman 10" w:cstheme="majorBidi"/>
        </w:rPr>
        <w:t>collaborate</w:t>
      </w:r>
      <w:r w:rsidR="00542FB4" w:rsidRPr="00980A31">
        <w:rPr>
          <w:rFonts w:ascii="Latin Modern Roman 10" w:hAnsi="Latin Modern Roman 10" w:cstheme="majorBidi"/>
        </w:rPr>
        <w:t xml:space="preserve"> with other research teams to expand existing resources like NLTK for </w:t>
      </w:r>
      <w:r w:rsidR="00083E47" w:rsidRPr="00980A31">
        <w:rPr>
          <w:rFonts w:ascii="Latin Modern Roman 10" w:hAnsi="Latin Modern Roman 10" w:cstheme="majorBidi"/>
        </w:rPr>
        <w:t>currently-excluded</w:t>
      </w:r>
      <w:r w:rsidR="00542FB4" w:rsidRPr="00980A31">
        <w:rPr>
          <w:rFonts w:ascii="Latin Modern Roman 10" w:hAnsi="Latin Modern Roman 10" w:cstheme="majorBidi"/>
        </w:rPr>
        <w:t xml:space="preserve"> languages.</w:t>
      </w:r>
      <w:r w:rsidR="00C74F64" w:rsidRPr="00980A31">
        <w:rPr>
          <w:rFonts w:ascii="Latin Modern Roman 10" w:hAnsi="Latin Modern Roman 10" w:cstheme="majorBidi"/>
        </w:rPr>
        <w:t xml:space="preserve"> Nor do we have in-house expertise in syntactic analysis or </w:t>
      </w:r>
      <w:r w:rsidR="00A5112C">
        <w:rPr>
          <w:rFonts w:ascii="Latin Modern Roman 10" w:hAnsi="Latin Modern Roman 10" w:cstheme="majorBidi"/>
        </w:rPr>
        <w:t xml:space="preserve">integration with MT </w:t>
      </w:r>
      <w:r w:rsidR="00217E16">
        <w:rPr>
          <w:rFonts w:ascii="Latin Modern Roman 10" w:hAnsi="Latin Modern Roman 10" w:cstheme="majorBidi"/>
        </w:rPr>
        <w:t xml:space="preserve">(machine translation) </w:t>
      </w:r>
      <w:r w:rsidR="00A5112C">
        <w:rPr>
          <w:rFonts w:ascii="Latin Modern Roman 10" w:hAnsi="Latin Modern Roman 10" w:cstheme="majorBidi"/>
        </w:rPr>
        <w:t>programs suc</w:t>
      </w:r>
      <w:r w:rsidR="00C74F64" w:rsidRPr="00980A31">
        <w:rPr>
          <w:rFonts w:ascii="Latin Modern Roman 10" w:hAnsi="Latin Modern Roman 10" w:cstheme="majorBidi"/>
        </w:rPr>
        <w:t>h as Apertium</w:t>
      </w:r>
      <w:r w:rsidR="00EE05DA" w:rsidRPr="00980A31">
        <w:rPr>
          <w:rStyle w:val="FootnoteReference"/>
          <w:rFonts w:ascii="Latin Modern Roman 10" w:hAnsi="Latin Modern Roman 10" w:cstheme="majorBidi"/>
        </w:rPr>
        <w:footnoteReference w:id="5"/>
      </w:r>
      <w:r w:rsidR="00D7015B" w:rsidRPr="00980A31">
        <w:rPr>
          <w:rFonts w:ascii="Latin Modern Roman 10" w:hAnsi="Latin Modern Roman 10" w:cstheme="majorBidi"/>
        </w:rPr>
        <w:t>. Our assumption is that the accurate vocabulary output that Pre:D generates can be fed to MT in a way that can be processed into coherent text on the target side; making it so</w:t>
      </w:r>
      <w:r w:rsidR="00F06770" w:rsidRPr="00980A31">
        <w:rPr>
          <w:rFonts w:ascii="Latin Modern Roman 10" w:hAnsi="Latin Modern Roman 10" w:cstheme="majorBidi"/>
        </w:rPr>
        <w:t xml:space="preserve"> will be future work for graduate students or inter</w:t>
      </w:r>
      <w:r w:rsidR="00D7015B" w:rsidRPr="00980A31">
        <w:rPr>
          <w:rFonts w:ascii="Latin Modern Roman 10" w:hAnsi="Latin Modern Roman 10" w:cstheme="majorBidi"/>
        </w:rPr>
        <w:t>ested partners.</w:t>
      </w:r>
    </w:p>
    <w:p w14:paraId="0FEE5BAA" w14:textId="7350607C" w:rsidR="00F06770" w:rsidRPr="00980A31" w:rsidRDefault="00F06770" w:rsidP="006B5A43">
      <w:pPr>
        <w:jc w:val="both"/>
        <w:rPr>
          <w:rFonts w:ascii="Latin Modern Roman 10" w:hAnsi="Latin Modern Roman 10" w:cstheme="majorBidi"/>
        </w:rPr>
      </w:pPr>
    </w:p>
    <w:p w14:paraId="7471C71D" w14:textId="71D15E3D" w:rsidR="00417BDD" w:rsidRDefault="00417BDD" w:rsidP="006B5A43">
      <w:pPr>
        <w:jc w:val="both"/>
        <w:rPr>
          <w:rFonts w:ascii="Latin Modern Roman 10" w:hAnsi="Latin Modern Roman 10" w:cstheme="majorBidi"/>
          <w:b/>
          <w:bCs/>
        </w:rPr>
      </w:pPr>
      <w:r>
        <w:rPr>
          <w:rFonts w:ascii="Latin Modern Roman 10" w:hAnsi="Latin Modern Roman 10" w:cstheme="majorBidi"/>
          <w:b/>
          <w:bCs/>
        </w:rPr>
        <w:t xml:space="preserve">2.1 </w:t>
      </w:r>
      <w:r w:rsidR="00256F9E" w:rsidRPr="00980A31">
        <w:rPr>
          <w:rFonts w:ascii="Latin Modern Roman 10" w:hAnsi="Latin Modern Roman 10" w:cstheme="majorBidi"/>
          <w:b/>
          <w:bCs/>
        </w:rPr>
        <w:t>Core functionality</w:t>
      </w:r>
    </w:p>
    <w:p w14:paraId="066BDE5F" w14:textId="21480AAB" w:rsidR="00417BDD" w:rsidRDefault="00417BDD" w:rsidP="006B5A43">
      <w:pPr>
        <w:jc w:val="both"/>
        <w:rPr>
          <w:rFonts w:ascii="Latin Modern Roman 10" w:hAnsi="Latin Modern Roman 10" w:cstheme="majorBidi"/>
        </w:rPr>
      </w:pPr>
    </w:p>
    <w:p w14:paraId="463F30C5" w14:textId="3F8B5D81" w:rsidR="00F06770" w:rsidRPr="00980A31" w:rsidRDefault="00CE66FA" w:rsidP="006B5A43">
      <w:pPr>
        <w:jc w:val="both"/>
        <w:rPr>
          <w:rFonts w:ascii="Latin Modern Roman 10" w:hAnsi="Latin Modern Roman 10" w:cstheme="majorBidi"/>
        </w:rPr>
      </w:pPr>
      <w:r w:rsidRPr="00980A31">
        <w:rPr>
          <w:rFonts w:ascii="Latin Modern Roman 10" w:hAnsi="Latin Modern Roman 10" w:cstheme="majorBidi"/>
          <w:b/>
          <w:bCs/>
          <w:noProof/>
        </w:rPr>
        <mc:AlternateContent>
          <mc:Choice Requires="wps">
            <w:drawing>
              <wp:anchor distT="0" distB="0" distL="114300" distR="114300" simplePos="0" relativeHeight="251678720" behindDoc="0" locked="0" layoutInCell="1" allowOverlap="1" wp14:anchorId="33B13A3F" wp14:editId="298BCCD4">
                <wp:simplePos x="0" y="0"/>
                <wp:positionH relativeFrom="column">
                  <wp:posOffset>2385060</wp:posOffset>
                </wp:positionH>
                <wp:positionV relativeFrom="paragraph">
                  <wp:posOffset>2615565</wp:posOffset>
                </wp:positionV>
                <wp:extent cx="3234055" cy="33909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234055" cy="339090"/>
                        </a:xfrm>
                        <a:prstGeom prst="rect">
                          <a:avLst/>
                        </a:prstGeom>
                        <a:solidFill>
                          <a:prstClr val="white"/>
                        </a:solidFill>
                        <a:ln>
                          <a:noFill/>
                        </a:ln>
                        <a:effectLst/>
                      </wps:spPr>
                      <wps:txbx>
                        <w:txbxContent>
                          <w:p w14:paraId="75211B8B" w14:textId="51B328F0" w:rsidR="005368FB" w:rsidRDefault="005368FB" w:rsidP="005368FB">
                            <w:pPr>
                              <w:pStyle w:val="Caption"/>
                              <w:rPr>
                                <w:noProof/>
                              </w:rPr>
                            </w:pPr>
                            <w:r>
                              <w:t xml:space="preserve">Figure </w:t>
                            </w:r>
                            <w:fldSimple w:instr=" SEQ Figure \* ARABIC ">
                              <w:r>
                                <w:rPr>
                                  <w:noProof/>
                                </w:rPr>
                                <w:t>5</w:t>
                              </w:r>
                            </w:fldSimple>
                            <w:r w:rsidR="00127F9C">
                              <w:t>: Pre:D</w:t>
                            </w:r>
                            <w:r>
                              <w:t xml:space="preserve"> translation options matched to the source-side sense [temporary styling]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13A3F" id="_x0000_t202" coordsize="21600,21600" o:spt="202" path="m0,0l0,21600,21600,21600,21600,0xe">
                <v:stroke joinstyle="miter"/>
                <v:path gradientshapeok="t" o:connecttype="rect"/>
              </v:shapetype>
              <v:shape id="Text Box 13" o:spid="_x0000_s1030" type="#_x0000_t202" style="position:absolute;left:0;text-align:left;margin-left:187.8pt;margin-top:205.95pt;width:254.65pt;height:2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" stroked="f">
                <v:textbox inset="0,0,0,0">
                  <w:txbxContent>
                    <w:p w14:paraId="75211B8B" w14:textId="51B328F0" w:rsidR="005368FB" w:rsidRDefault="005368FB" w:rsidP="005368FB">
                      <w:pPr>
                        <w:pStyle w:val="Caption"/>
                        <w:rPr>
                          <w:noProof/>
                        </w:rPr>
                      </w:pPr>
                      <w:r>
                        <w:t xml:space="preserve">Figure </w:t>
                      </w:r>
                      <w:fldSimple w:instr=" SEQ Figure \* ARABIC ">
                        <w:r>
                          <w:rPr>
                            <w:noProof/>
                          </w:rPr>
                          <w:t>5</w:t>
                        </w:r>
                      </w:fldSimple>
                      <w:r w:rsidR="00127F9C">
                        <w:t>: Pre:D</w:t>
                      </w:r>
                      <w:r>
                        <w:t xml:space="preserve"> translation options matched to the source-side sense [temporary styling]</w:t>
                      </w:r>
                    </w:p>
                  </w:txbxContent>
                </v:textbox>
                <w10:wrap type="square"/>
              </v:shape>
            </w:pict>
          </mc:Fallback>
        </mc:AlternateContent>
      </w:r>
      <w:r w:rsidRPr="00980A31">
        <w:rPr>
          <w:rFonts w:ascii="Latin Modern Roman 10" w:hAnsi="Latin Modern Roman 10" w:cstheme="majorBidi"/>
          <w:b/>
          <w:bCs/>
          <w:noProof/>
        </w:rPr>
        <w:drawing>
          <wp:anchor distT="0" distB="0" distL="114300" distR="114300" simplePos="0" relativeHeight="251672576" behindDoc="0" locked="0" layoutInCell="1" allowOverlap="1" wp14:anchorId="15CED799" wp14:editId="4B5F7EAF">
            <wp:simplePos x="0" y="0"/>
            <wp:positionH relativeFrom="column">
              <wp:posOffset>2385060</wp:posOffset>
            </wp:positionH>
            <wp:positionV relativeFrom="paragraph">
              <wp:posOffset>1351915</wp:posOffset>
            </wp:positionV>
            <wp:extent cx="3316605" cy="1139190"/>
            <wp:effectExtent l="0" t="0" r="10795"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316605" cy="1139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770" w:rsidRPr="00980A31">
        <w:rPr>
          <w:rFonts w:ascii="Latin Modern Roman 10" w:hAnsi="Latin Modern Roman 10" w:cstheme="majorBidi"/>
        </w:rPr>
        <w:t xml:space="preserve">The central function of Pre:D is to identify source terms and offer </w:t>
      </w:r>
      <w:r w:rsidR="00441510" w:rsidRPr="00980A31">
        <w:rPr>
          <w:rFonts w:ascii="Latin Modern Roman 10" w:hAnsi="Latin Modern Roman 10" w:cstheme="majorBidi"/>
        </w:rPr>
        <w:t>closely-matched concepts</w:t>
      </w:r>
      <w:r w:rsidR="00F06770" w:rsidRPr="00980A31">
        <w:rPr>
          <w:rFonts w:ascii="Latin Modern Roman 10" w:hAnsi="Latin Modern Roman 10" w:cstheme="majorBidi"/>
        </w:rPr>
        <w:t xml:space="preserve"> for translation. </w:t>
      </w:r>
      <w:r w:rsidR="00C054FE" w:rsidRPr="00980A31">
        <w:rPr>
          <w:rFonts w:ascii="Latin Modern Roman 10" w:hAnsi="Latin Modern Roman 10" w:cstheme="majorBidi"/>
        </w:rPr>
        <w:t xml:space="preserve">The program works one sentence at a time in order to conserve processing resources, though </w:t>
      </w:r>
      <w:r w:rsidR="00E8659D" w:rsidRPr="00980A31">
        <w:rPr>
          <w:rFonts w:ascii="Latin Modern Roman 10" w:hAnsi="Latin Modern Roman 10" w:cstheme="majorBidi"/>
        </w:rPr>
        <w:t>we maintain</w:t>
      </w:r>
      <w:r w:rsidR="00C054FE" w:rsidRPr="00980A31">
        <w:rPr>
          <w:rFonts w:ascii="Latin Modern Roman 10" w:hAnsi="Latin Modern Roman 10" w:cstheme="majorBidi"/>
        </w:rPr>
        <w:t xml:space="preserve"> memory of a user’s selections from earlier in the same document in order to prioritize result rankings for recurring terms. In the simple case, the sentence is </w:t>
      </w:r>
      <w:r w:rsidR="00EF238A" w:rsidRPr="00980A31">
        <w:rPr>
          <w:rFonts w:ascii="Latin Modern Roman 10" w:hAnsi="Latin Modern Roman 10" w:cstheme="majorBidi"/>
        </w:rPr>
        <w:t xml:space="preserve">divided into words, the words are displayed with one or more definitions, and the user clicks the meaning that corresponds, as shown in Figure 4. The vocabulary for the selected concept is then matched to a corresponding term or terms in the target language, as shown in Figure 5, for a human or machine translator to then make syntactically </w:t>
      </w:r>
      <w:r w:rsidR="00441510" w:rsidRPr="00980A31">
        <w:rPr>
          <w:rFonts w:ascii="Latin Modern Roman 10" w:hAnsi="Latin Modern Roman 10" w:cstheme="majorBidi"/>
        </w:rPr>
        <w:t xml:space="preserve">and morphologically </w:t>
      </w:r>
      <w:r w:rsidR="00EF238A" w:rsidRPr="00980A31">
        <w:rPr>
          <w:rFonts w:ascii="Latin Modern Roman 10" w:hAnsi="Latin Modern Roman 10" w:cstheme="majorBidi"/>
        </w:rPr>
        <w:t>coherent.</w:t>
      </w:r>
      <w:r w:rsidR="00441510" w:rsidRPr="00980A31">
        <w:rPr>
          <w:rFonts w:ascii="Latin Modern Roman 10" w:hAnsi="Latin Modern Roman 10" w:cstheme="majorBidi"/>
        </w:rPr>
        <w:t xml:space="preserve"> </w:t>
      </w:r>
    </w:p>
    <w:p w14:paraId="73819C02" w14:textId="7F49D2F8" w:rsidR="00441510" w:rsidRPr="00980A31" w:rsidRDefault="00441510" w:rsidP="006B5A43">
      <w:pPr>
        <w:jc w:val="both"/>
        <w:rPr>
          <w:rFonts w:ascii="Latin Modern Roman 10" w:hAnsi="Latin Modern Roman 10" w:cstheme="majorBidi"/>
        </w:rPr>
      </w:pPr>
    </w:p>
    <w:p w14:paraId="25C91AF2" w14:textId="39A29098" w:rsidR="00B94476" w:rsidRPr="00980A31" w:rsidRDefault="002E2AD5" w:rsidP="006B5A43">
      <w:pPr>
        <w:jc w:val="both"/>
        <w:rPr>
          <w:rFonts w:ascii="Latin Modern Roman 10" w:hAnsi="Latin Modern Roman 10" w:cstheme="majorBidi"/>
        </w:rPr>
      </w:pPr>
      <w:r w:rsidRPr="00980A31">
        <w:rPr>
          <w:rFonts w:ascii="Latin Modern Roman 10" w:hAnsi="Latin Modern Roman 10" w:cstheme="majorBidi"/>
        </w:rPr>
        <w:t>Vocabulary is</w:t>
      </w:r>
      <w:r w:rsidR="00B94476" w:rsidRPr="00980A31">
        <w:rPr>
          <w:rFonts w:ascii="Latin Modern Roman 10" w:hAnsi="Latin Modern Roman 10" w:cstheme="majorBidi"/>
        </w:rPr>
        <w:t xml:space="preserve"> matched among every language in the system</w:t>
      </w:r>
      <w:bookmarkStart w:id="0" w:name="_GoBack"/>
      <w:bookmarkEnd w:id="0"/>
      <w:r w:rsidR="00B94476" w:rsidRPr="00980A31">
        <w:rPr>
          <w:rFonts w:ascii="Latin Modern Roman 10" w:hAnsi="Latin Modern Roman 10" w:cstheme="majorBidi"/>
        </w:rPr>
        <w:t xml:space="preserve">. </w:t>
      </w:r>
      <w:r w:rsidR="00EF1DDF" w:rsidRPr="00980A31">
        <w:rPr>
          <w:rFonts w:ascii="Latin Modern Roman 10" w:hAnsi="Latin Modern Roman 10" w:cstheme="majorBidi"/>
        </w:rPr>
        <w:t>Kamusi’s forays into new languages</w:t>
      </w:r>
      <w:r w:rsidRPr="00980A31">
        <w:rPr>
          <w:rFonts w:ascii="Latin Modern Roman 10" w:hAnsi="Latin Modern Roman 10" w:cstheme="majorBidi"/>
        </w:rPr>
        <w:t xml:space="preserve"> begin with open </w:t>
      </w:r>
      <w:r w:rsidR="00E54C75" w:rsidRPr="00980A31">
        <w:rPr>
          <w:rFonts w:ascii="Latin Modern Roman 10" w:hAnsi="Latin Modern Roman 10" w:cstheme="majorBidi"/>
        </w:rPr>
        <w:t xml:space="preserve">or shared </w:t>
      </w:r>
      <w:r w:rsidRPr="00980A31">
        <w:rPr>
          <w:rFonts w:ascii="Latin Modern Roman 10" w:hAnsi="Latin Modern Roman 10" w:cstheme="majorBidi"/>
        </w:rPr>
        <w:t>data that is ei</w:t>
      </w:r>
      <w:r w:rsidR="00E54C75" w:rsidRPr="00980A31">
        <w:rPr>
          <w:rFonts w:ascii="Latin Modern Roman 10" w:hAnsi="Latin Modern Roman 10" w:cstheme="majorBidi"/>
        </w:rPr>
        <w:t xml:space="preserve">ther pre-aligned (e.g., through Wordnet or </w:t>
      </w:r>
      <w:proofErr w:type="spellStart"/>
      <w:r w:rsidR="00E54C75" w:rsidRPr="00980A31">
        <w:rPr>
          <w:rFonts w:ascii="Latin Modern Roman 10" w:hAnsi="Latin Modern Roman 10" w:cstheme="majorBidi"/>
        </w:rPr>
        <w:t>Wikidata</w:t>
      </w:r>
      <w:proofErr w:type="spellEnd"/>
      <w:r w:rsidR="00E54C75" w:rsidRPr="00980A31">
        <w:rPr>
          <w:rFonts w:ascii="Latin Modern Roman 10" w:hAnsi="Latin Modern Roman 10" w:cstheme="majorBidi"/>
        </w:rPr>
        <w:t xml:space="preserve"> identifiers) </w:t>
      </w:r>
      <w:r w:rsidR="00437A1B">
        <w:rPr>
          <w:rFonts w:ascii="Latin Modern Roman 10" w:hAnsi="Latin Modern Roman 10" w:cstheme="majorBidi"/>
        </w:rPr>
        <w:t xml:space="preserve">(Benjamin, 2016) </w:t>
      </w:r>
      <w:r w:rsidR="00E54C75" w:rsidRPr="00980A31">
        <w:rPr>
          <w:rFonts w:ascii="Latin Modern Roman 10" w:hAnsi="Latin Modern Roman 10" w:cstheme="majorBidi"/>
        </w:rPr>
        <w:t>or matched by game players</w:t>
      </w:r>
      <w:r w:rsidR="001C07DC">
        <w:rPr>
          <w:rStyle w:val="FootnoteReference"/>
          <w:rFonts w:ascii="Latin Modern Roman 10" w:hAnsi="Latin Modern Roman 10" w:cstheme="majorBidi"/>
        </w:rPr>
        <w:footnoteReference w:id="6"/>
      </w:r>
      <w:r w:rsidR="00E54C75" w:rsidRPr="00980A31">
        <w:rPr>
          <w:rFonts w:ascii="Latin Modern Roman 10" w:hAnsi="Latin Modern Roman 10" w:cstheme="majorBidi"/>
        </w:rPr>
        <w:t xml:space="preserve"> to a concept in</w:t>
      </w:r>
      <w:r w:rsidR="00EF1DDF" w:rsidRPr="00980A31">
        <w:rPr>
          <w:rFonts w:ascii="Latin Modern Roman 10" w:hAnsi="Latin Modern Roman 10" w:cstheme="majorBidi"/>
        </w:rPr>
        <w:t xml:space="preserve"> a pivot language, usually English. </w:t>
      </w:r>
      <w:r w:rsidR="000D7E11" w:rsidRPr="00980A31">
        <w:rPr>
          <w:rFonts w:ascii="Latin Modern Roman 10" w:hAnsi="Latin Modern Roman 10" w:cstheme="majorBidi"/>
        </w:rPr>
        <w:t xml:space="preserve">Auto-magic programs </w:t>
      </w:r>
      <w:r w:rsidR="00E023EB" w:rsidRPr="00980A31">
        <w:rPr>
          <w:rFonts w:ascii="Latin Modern Roman 10" w:hAnsi="Latin Modern Roman 10" w:cstheme="majorBidi"/>
        </w:rPr>
        <w:t>like Google Translate also pass through English, but they make a single guess about the source-side intent and present the user with a</w:t>
      </w:r>
      <w:r w:rsidR="00BF28B5" w:rsidRPr="00980A31">
        <w:rPr>
          <w:rFonts w:ascii="Latin Modern Roman 10" w:hAnsi="Latin Modern Roman 10" w:cstheme="majorBidi"/>
        </w:rPr>
        <w:t xml:space="preserve"> computed</w:t>
      </w:r>
      <w:r w:rsidR="00E023EB" w:rsidRPr="00980A31">
        <w:rPr>
          <w:rFonts w:ascii="Latin Modern Roman 10" w:hAnsi="Latin Modern Roman 10" w:cstheme="majorBidi"/>
        </w:rPr>
        <w:t xml:space="preserve"> </w:t>
      </w:r>
      <w:r w:rsidR="00873D47" w:rsidRPr="00980A31">
        <w:rPr>
          <w:rFonts w:ascii="Latin Modern Roman 10" w:hAnsi="Latin Modern Roman 10" w:cstheme="majorBidi"/>
        </w:rPr>
        <w:t xml:space="preserve">translation term as a </w:t>
      </w:r>
      <w:r w:rsidR="00E023EB" w:rsidRPr="00980A31">
        <w:rPr>
          <w:rFonts w:ascii="Latin Modern Roman 10" w:hAnsi="Latin Modern Roman 10" w:cstheme="majorBidi"/>
        </w:rPr>
        <w:t>fait accompli</w:t>
      </w:r>
      <w:r w:rsidR="00A530E9" w:rsidRPr="00980A31">
        <w:rPr>
          <w:rFonts w:ascii="Latin Modern Roman 10" w:hAnsi="Latin Modern Roman 10" w:cstheme="majorBidi"/>
        </w:rPr>
        <w:t xml:space="preserve"> – </w:t>
      </w:r>
      <w:r w:rsidR="007D7103" w:rsidRPr="00980A31">
        <w:rPr>
          <w:rFonts w:ascii="Latin Modern Roman 10" w:hAnsi="Latin Modern Roman 10" w:cstheme="majorBidi"/>
        </w:rPr>
        <w:t>a risky form of</w:t>
      </w:r>
      <w:r w:rsidR="00A530E9" w:rsidRPr="00980A31">
        <w:rPr>
          <w:rFonts w:ascii="Latin Modern Roman 10" w:hAnsi="Latin Modern Roman 10" w:cstheme="majorBidi"/>
        </w:rPr>
        <w:t xml:space="preserve"> “truthiness”</w:t>
      </w:r>
      <w:r w:rsidR="00A530E9" w:rsidRPr="00980A31">
        <w:rPr>
          <w:rStyle w:val="FootnoteReference"/>
          <w:rFonts w:ascii="Latin Modern Roman 10" w:hAnsi="Latin Modern Roman 10" w:cstheme="majorBidi"/>
        </w:rPr>
        <w:footnoteReference w:id="7"/>
      </w:r>
      <w:r w:rsidR="00E023EB" w:rsidRPr="00980A31">
        <w:rPr>
          <w:rFonts w:ascii="Latin Modern Roman 10" w:hAnsi="Latin Modern Roman 10" w:cstheme="majorBidi"/>
        </w:rPr>
        <w:t xml:space="preserve">. </w:t>
      </w:r>
      <w:r w:rsidR="00BF28B5" w:rsidRPr="00980A31">
        <w:rPr>
          <w:rFonts w:ascii="Latin Modern Roman 10" w:hAnsi="Latin Modern Roman 10" w:cstheme="majorBidi"/>
        </w:rPr>
        <w:t>In stark contradistinction, Pre:D</w:t>
      </w:r>
      <w:r w:rsidR="00EF1DDF" w:rsidRPr="00980A31">
        <w:rPr>
          <w:rFonts w:ascii="Latin Modern Roman 10" w:hAnsi="Latin Modern Roman 10" w:cstheme="majorBidi"/>
        </w:rPr>
        <w:t xml:space="preserve"> at</w:t>
      </w:r>
      <w:r w:rsidR="00A6564C" w:rsidRPr="00980A31">
        <w:rPr>
          <w:rFonts w:ascii="Latin Modern Roman 10" w:hAnsi="Latin Modern Roman 10" w:cstheme="majorBidi"/>
        </w:rPr>
        <w:t>tempt</w:t>
      </w:r>
      <w:r w:rsidR="00BF28B5" w:rsidRPr="00980A31">
        <w:rPr>
          <w:rFonts w:ascii="Latin Modern Roman 10" w:hAnsi="Latin Modern Roman 10" w:cstheme="majorBidi"/>
        </w:rPr>
        <w:t>s</w:t>
      </w:r>
      <w:r w:rsidR="00A6564C" w:rsidRPr="00980A31">
        <w:rPr>
          <w:rFonts w:ascii="Latin Modern Roman 10" w:hAnsi="Latin Modern Roman 10" w:cstheme="majorBidi"/>
        </w:rPr>
        <w:t xml:space="preserve"> to overcome the lack of </w:t>
      </w:r>
      <w:r w:rsidR="00EF1DDF" w:rsidRPr="00980A31">
        <w:rPr>
          <w:rFonts w:ascii="Latin Modern Roman 10" w:hAnsi="Latin Modern Roman 10" w:cstheme="majorBidi"/>
        </w:rPr>
        <w:t xml:space="preserve">human </w:t>
      </w:r>
      <w:r w:rsidR="00A6564C" w:rsidRPr="00980A31">
        <w:rPr>
          <w:rFonts w:ascii="Latin Modern Roman 10" w:hAnsi="Latin Modern Roman 10" w:cstheme="majorBidi"/>
        </w:rPr>
        <w:t>confirmation of the link between Language A and Language C</w:t>
      </w:r>
      <w:r w:rsidR="00EF1DDF" w:rsidRPr="00980A31">
        <w:rPr>
          <w:rFonts w:ascii="Latin Modern Roman 10" w:hAnsi="Latin Modern Roman 10" w:cstheme="majorBidi"/>
        </w:rPr>
        <w:t xml:space="preserve"> by displaying all we know about the chain.</w:t>
      </w:r>
      <w:r w:rsidR="00BF28B5" w:rsidRPr="00980A31">
        <w:rPr>
          <w:rFonts w:ascii="Latin Modern Roman 10" w:hAnsi="Latin Modern Roman 10" w:cstheme="majorBidi"/>
        </w:rPr>
        <w:t xml:space="preserve"> </w:t>
      </w:r>
      <w:r w:rsidR="000268BD" w:rsidRPr="00980A31">
        <w:rPr>
          <w:rFonts w:ascii="Latin Modern Roman 10" w:hAnsi="Latin Modern Roman 10" w:cstheme="majorBidi"/>
        </w:rPr>
        <w:t xml:space="preserve">Figure 7, for example, shows computed translations </w:t>
      </w:r>
      <w:r w:rsidR="00C652DC" w:rsidRPr="00980A31">
        <w:rPr>
          <w:rFonts w:ascii="Latin Modern Roman 10" w:hAnsi="Latin Modern Roman 10" w:cstheme="majorBidi"/>
          <w:noProof/>
        </w:rPr>
        <mc:AlternateContent>
          <mc:Choice Requires="wps">
            <w:drawing>
              <wp:anchor distT="0" distB="0" distL="114300" distR="114300" simplePos="0" relativeHeight="251680768" behindDoc="0" locked="0" layoutInCell="1" allowOverlap="1" wp14:anchorId="2C6C976E" wp14:editId="2F54D4FE">
                <wp:simplePos x="0" y="0"/>
                <wp:positionH relativeFrom="column">
                  <wp:posOffset>97155</wp:posOffset>
                </wp:positionH>
                <wp:positionV relativeFrom="paragraph">
                  <wp:posOffset>1056005</wp:posOffset>
                </wp:positionV>
                <wp:extent cx="2383155" cy="40576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383155" cy="405765"/>
                        </a:xfrm>
                        <a:prstGeom prst="rect">
                          <a:avLst/>
                        </a:prstGeom>
                        <a:solidFill>
                          <a:prstClr val="white"/>
                        </a:solidFill>
                        <a:ln>
                          <a:noFill/>
                        </a:ln>
                        <a:effectLst/>
                      </wps:spPr>
                      <wps:txbx>
                        <w:txbxContent>
                          <w:p w14:paraId="19185A9C" w14:textId="6917D657" w:rsidR="00127F9C" w:rsidRPr="00AA5CC5" w:rsidRDefault="00127F9C" w:rsidP="00127F9C">
                            <w:pPr>
                              <w:pStyle w:val="Caption"/>
                              <w:rPr>
                                <w:rFonts w:ascii="Euphemia UCAS" w:hAnsi="Euphemia UCAS" w:cs="Euphemia UCAS"/>
                                <w:noProof/>
                              </w:rPr>
                            </w:pPr>
                            <w:r>
                              <w:t xml:space="preserve">Figure </w:t>
                            </w:r>
                            <w:fldSimple w:instr=" SEQ Figure \* ARABIC ">
                              <w:r>
                                <w:rPr>
                                  <w:noProof/>
                                </w:rPr>
                                <w:t>6</w:t>
                              </w:r>
                            </w:fldSimple>
                            <w:r>
                              <w:t>: Google Translate proposal from Romanian to Slovak, returning single option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6C976E" id="Text Box 14" o:spid="_x0000_s1031" type="#_x0000_t202" style="position:absolute;left:0;text-align:left;margin-left:7.65pt;margin-top:83.15pt;width:187.65pt;height:31.9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" stroked="f">
                <v:textbox style="mso-fit-shape-to-text:t" inset="0,0,0,0">
                  <w:txbxContent>
                    <w:p w14:paraId="19185A9C" w14:textId="6917D657" w:rsidR="00127F9C" w:rsidRPr="00AA5CC5" w:rsidRDefault="00127F9C" w:rsidP="00127F9C">
                      <w:pPr>
                        <w:pStyle w:val="Caption"/>
                        <w:rPr>
                          <w:rFonts w:ascii="Euphemia UCAS" w:hAnsi="Euphemia UCAS" w:cs="Euphemia UCAS"/>
                          <w:noProof/>
                        </w:rPr>
                      </w:pPr>
                      <w:r>
                        <w:t xml:space="preserve">Figure </w:t>
                      </w:r>
                      <w:r w:rsidR="00272AA8">
                        <w:fldChar w:fldCharType="begin"/>
                      </w:r>
                      <w:r w:rsidR="00272AA8">
                        <w:instrText xml:space="preserve"> SEQ Figure \* ARABIC </w:instrText>
                      </w:r>
                      <w:r w:rsidR="00272AA8">
                        <w:fldChar w:fldCharType="separate"/>
                      </w:r>
                      <w:r>
                        <w:rPr>
                          <w:noProof/>
                        </w:rPr>
                        <w:t>6</w:t>
                      </w:r>
                      <w:r w:rsidR="00272AA8">
                        <w:rPr>
                          <w:noProof/>
                        </w:rPr>
                        <w:fldChar w:fldCharType="end"/>
                      </w:r>
                      <w:r>
                        <w:t>: Google Translate proposal from Romanian to Slovak, returning single option</w:t>
                      </w:r>
                    </w:p>
                  </w:txbxContent>
                </v:textbox>
                <w10:wrap type="square"/>
              </v:shape>
            </w:pict>
          </mc:Fallback>
        </mc:AlternateContent>
      </w:r>
      <w:r w:rsidR="00C652DC" w:rsidRPr="00980A31">
        <w:rPr>
          <w:rFonts w:ascii="Latin Modern Roman 10" w:hAnsi="Latin Modern Roman 10" w:cstheme="majorBidi"/>
          <w:noProof/>
        </w:rPr>
        <w:drawing>
          <wp:anchor distT="0" distB="0" distL="114300" distR="114300" simplePos="0" relativeHeight="251673600" behindDoc="0" locked="0" layoutInCell="1" allowOverlap="1" wp14:anchorId="03577E5F" wp14:editId="647BDB74">
            <wp:simplePos x="0" y="0"/>
            <wp:positionH relativeFrom="column">
              <wp:posOffset>97155</wp:posOffset>
            </wp:positionH>
            <wp:positionV relativeFrom="paragraph">
              <wp:posOffset>184150</wp:posOffset>
            </wp:positionV>
            <wp:extent cx="2383155" cy="814705"/>
            <wp:effectExtent l="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t_romanian_client_slovak.png"/>
                    <pic:cNvPicPr/>
                  </pic:nvPicPr>
                  <pic:blipFill>
                    <a:blip r:embed="rId13">
                      <a:extLst>
                        <a:ext uri="{28A0092B-C50C-407E-A947-70E740481C1C}">
                          <a14:useLocalDpi xmlns:a14="http://schemas.microsoft.com/office/drawing/2010/main" val="0"/>
                        </a:ext>
                      </a:extLst>
                    </a:blip>
                    <a:stretch>
                      <a:fillRect/>
                    </a:stretch>
                  </pic:blipFill>
                  <pic:spPr>
                    <a:xfrm>
                      <a:off x="0" y="0"/>
                      <a:ext cx="2383155" cy="814705"/>
                    </a:xfrm>
                    <a:prstGeom prst="rect">
                      <a:avLst/>
                    </a:prstGeom>
                  </pic:spPr>
                </pic:pic>
              </a:graphicData>
            </a:graphic>
            <wp14:sizeRelH relativeFrom="margin">
              <wp14:pctWidth>0</wp14:pctWidth>
            </wp14:sizeRelH>
            <wp14:sizeRelV relativeFrom="margin">
              <wp14:pctHeight>0</wp14:pctHeight>
            </wp14:sizeRelV>
          </wp:anchor>
        </w:drawing>
      </w:r>
      <w:r w:rsidR="000268BD" w:rsidRPr="00980A31">
        <w:rPr>
          <w:rFonts w:ascii="Latin Modern Roman 10" w:hAnsi="Latin Modern Roman 10" w:cstheme="majorBidi"/>
        </w:rPr>
        <w:t>between Romanian and Slovak that pass via the Princeton Wordnet</w:t>
      </w:r>
      <w:r w:rsidR="00094D6E" w:rsidRPr="00980A31">
        <w:rPr>
          <w:rFonts w:ascii="Latin Modern Roman 10" w:hAnsi="Latin Modern Roman 10" w:cstheme="majorBidi"/>
        </w:rPr>
        <w:t xml:space="preserve"> (Fellbaum</w:t>
      </w:r>
      <w:r w:rsidR="00E91CEF">
        <w:rPr>
          <w:rFonts w:ascii="Latin Modern Roman 10" w:hAnsi="Latin Modern Roman 10" w:cstheme="majorBidi"/>
        </w:rPr>
        <w:t>,</w:t>
      </w:r>
      <w:r w:rsidR="00094D6E" w:rsidRPr="00980A31">
        <w:rPr>
          <w:rFonts w:ascii="Latin Modern Roman 10" w:hAnsi="Latin Modern Roman 10" w:cstheme="majorBidi"/>
        </w:rPr>
        <w:t xml:space="preserve"> 1998)</w:t>
      </w:r>
      <w:r w:rsidR="000268BD" w:rsidRPr="00980A31">
        <w:rPr>
          <w:rFonts w:ascii="Latin Modern Roman 10" w:hAnsi="Latin Modern Roman 10" w:cstheme="majorBidi"/>
        </w:rPr>
        <w:t xml:space="preserve">; the data includes definitions in Romanian and English but not in Slovak, and Kamusi presents the available information for the user to make an informed decision. </w:t>
      </w:r>
      <w:r w:rsidR="00B65BF7" w:rsidRPr="00980A31">
        <w:rPr>
          <w:rFonts w:ascii="Latin Modern Roman 10" w:hAnsi="Latin Modern Roman 10" w:cstheme="majorBidi"/>
        </w:rPr>
        <w:t>Until a link between languages has been explicitly validated, the philosophy is to replace absolute truth claims with the evidence of why</w:t>
      </w:r>
      <w:r w:rsidR="002D4E6E">
        <w:rPr>
          <w:rFonts w:ascii="Latin Modern Roman 10" w:hAnsi="Latin Modern Roman 10" w:cstheme="majorBidi"/>
        </w:rPr>
        <w:t>, with rounding errors,</w:t>
      </w:r>
      <w:r w:rsidR="00B65BF7" w:rsidRPr="00980A31">
        <w:rPr>
          <w:rFonts w:ascii="Latin Modern Roman 10" w:hAnsi="Latin Modern Roman 10" w:cstheme="majorBidi"/>
        </w:rPr>
        <w:t xml:space="preserve"> a proposed translation </w:t>
      </w:r>
      <w:r w:rsidR="00AA5B88">
        <w:rPr>
          <w:rFonts w:ascii="Latin Modern Roman 10" w:hAnsi="Latin Modern Roman 10" w:cstheme="majorBidi"/>
        </w:rPr>
        <w:t xml:space="preserve">achieves </w:t>
      </w:r>
      <w:r w:rsidR="002D4E6E">
        <w:rPr>
          <w:rFonts w:ascii="Latin Modern Roman 10" w:hAnsi="Latin Modern Roman 10" w:cstheme="majorBidi"/>
        </w:rPr>
        <w:t>“</w:t>
      </w:r>
      <w:r w:rsidR="00AA5B88">
        <w:rPr>
          <w:rFonts w:ascii="Latin Modern Roman 10" w:hAnsi="Latin Modern Roman 10" w:cstheme="majorBidi"/>
        </w:rPr>
        <w:t>proximity to the truth of language” (</w:t>
      </w:r>
      <w:r w:rsidR="002D4E6E">
        <w:rPr>
          <w:rFonts w:ascii="Latin Modern Roman 10" w:hAnsi="Latin Modern Roman 10" w:cstheme="majorBidi"/>
        </w:rPr>
        <w:t>Chen, 2016)</w:t>
      </w:r>
      <w:r w:rsidR="00B65BF7" w:rsidRPr="00980A31">
        <w:rPr>
          <w:rFonts w:ascii="Latin Modern Roman 10" w:hAnsi="Latin Modern Roman 10" w:cstheme="majorBidi"/>
        </w:rPr>
        <w:t>.</w:t>
      </w:r>
    </w:p>
    <w:p w14:paraId="6336EDA0" w14:textId="2F5A8207" w:rsidR="00DE7069" w:rsidRPr="00980A31" w:rsidRDefault="00DE7069" w:rsidP="000268BD">
      <w:pPr>
        <w:rPr>
          <w:rFonts w:ascii="Latin Modern Roman 10" w:hAnsi="Latin Modern Roman 10" w:cstheme="majorBidi"/>
        </w:rPr>
      </w:pPr>
    </w:p>
    <w:p w14:paraId="101E2039" w14:textId="4A637CA6" w:rsidR="00417BDD" w:rsidRDefault="00417BDD" w:rsidP="00DB79AC">
      <w:pPr>
        <w:rPr>
          <w:rFonts w:ascii="Latin Modern Roman 10" w:hAnsi="Latin Modern Roman 10" w:cstheme="majorBidi"/>
        </w:rPr>
      </w:pPr>
      <w:r>
        <w:rPr>
          <w:rFonts w:ascii="Latin Modern Roman 10" w:hAnsi="Latin Modern Roman 10" w:cstheme="majorBidi"/>
          <w:b/>
          <w:bCs/>
        </w:rPr>
        <w:t xml:space="preserve">2.2 </w:t>
      </w:r>
      <w:r w:rsidR="00256F9E" w:rsidRPr="00980A31">
        <w:rPr>
          <w:rFonts w:ascii="Latin Modern Roman 10" w:hAnsi="Latin Modern Roman 10" w:cstheme="majorBidi"/>
          <w:b/>
          <w:bCs/>
        </w:rPr>
        <w:t>Multiword Expressions</w:t>
      </w:r>
    </w:p>
    <w:p w14:paraId="3EAD55CC" w14:textId="5969F789" w:rsidR="00B27FAF" w:rsidRPr="00980A31" w:rsidRDefault="00C652DC" w:rsidP="006B5A43">
      <w:pPr>
        <w:jc w:val="both"/>
        <w:rPr>
          <w:rFonts w:ascii="Latin Modern Roman 10" w:hAnsi="Latin Modern Roman 10" w:cstheme="majorBidi"/>
        </w:rPr>
      </w:pPr>
      <w:r w:rsidRPr="00980A31">
        <w:rPr>
          <w:rFonts w:ascii="Latin Modern Roman 10" w:hAnsi="Latin Modern Roman 10" w:cstheme="majorBidi"/>
          <w:noProof/>
        </w:rPr>
        <w:drawing>
          <wp:anchor distT="0" distB="0" distL="114300" distR="114300" simplePos="0" relativeHeight="251681792" behindDoc="0" locked="0" layoutInCell="1" allowOverlap="1" wp14:anchorId="4D6D0EF2" wp14:editId="0E01A0A9">
            <wp:simplePos x="0" y="0"/>
            <wp:positionH relativeFrom="column">
              <wp:posOffset>-23495</wp:posOffset>
            </wp:positionH>
            <wp:positionV relativeFrom="paragraph">
              <wp:posOffset>1809115</wp:posOffset>
            </wp:positionV>
            <wp:extent cx="3983355" cy="3025775"/>
            <wp:effectExtent l="0" t="0" r="444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om svk client-1.png"/>
                    <pic:cNvPicPr/>
                  </pic:nvPicPr>
                  <pic:blipFill>
                    <a:blip r:embed="rId14">
                      <a:extLst>
                        <a:ext uri="{28A0092B-C50C-407E-A947-70E740481C1C}">
                          <a14:useLocalDpi xmlns:a14="http://schemas.microsoft.com/office/drawing/2010/main" val="0"/>
                        </a:ext>
                      </a:extLst>
                    </a:blip>
                    <a:stretch>
                      <a:fillRect/>
                    </a:stretch>
                  </pic:blipFill>
                  <pic:spPr>
                    <a:xfrm>
                      <a:off x="0" y="0"/>
                      <a:ext cx="3983355" cy="3025775"/>
                    </a:xfrm>
                    <a:prstGeom prst="rect">
                      <a:avLst/>
                    </a:prstGeom>
                  </pic:spPr>
                </pic:pic>
              </a:graphicData>
            </a:graphic>
            <wp14:sizeRelH relativeFrom="margin">
              <wp14:pctWidth>0</wp14:pctWidth>
            </wp14:sizeRelH>
            <wp14:sizeRelV relativeFrom="margin">
              <wp14:pctHeight>0</wp14:pctHeight>
            </wp14:sizeRelV>
          </wp:anchor>
        </w:drawing>
      </w:r>
      <w:r w:rsidRPr="00980A31">
        <w:rPr>
          <w:rFonts w:ascii="Latin Modern Roman 10" w:hAnsi="Latin Modern Roman 10" w:cstheme="majorBidi"/>
          <w:noProof/>
        </w:rPr>
        <mc:AlternateContent>
          <mc:Choice Requires="wps">
            <w:drawing>
              <wp:anchor distT="0" distB="0" distL="114300" distR="114300" simplePos="0" relativeHeight="251683840" behindDoc="0" locked="0" layoutInCell="1" allowOverlap="1" wp14:anchorId="51EBB8DE" wp14:editId="4D59EDB9">
                <wp:simplePos x="0" y="0"/>
                <wp:positionH relativeFrom="column">
                  <wp:posOffset>-20955</wp:posOffset>
                </wp:positionH>
                <wp:positionV relativeFrom="paragraph">
                  <wp:posOffset>4899660</wp:posOffset>
                </wp:positionV>
                <wp:extent cx="3983355" cy="2667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3983355" cy="266700"/>
                        </a:xfrm>
                        <a:prstGeom prst="rect">
                          <a:avLst/>
                        </a:prstGeom>
                        <a:solidFill>
                          <a:prstClr val="white"/>
                        </a:solidFill>
                        <a:ln>
                          <a:noFill/>
                        </a:ln>
                        <a:effectLst/>
                      </wps:spPr>
                      <wps:txbx>
                        <w:txbxContent>
                          <w:p w14:paraId="7DCD2AA7" w14:textId="0BEFB336" w:rsidR="00127F9C" w:rsidRDefault="00127F9C" w:rsidP="000268BD">
                            <w:pPr>
                              <w:pStyle w:val="Caption"/>
                              <w:rPr>
                                <w:noProof/>
                              </w:rPr>
                            </w:pPr>
                            <w:r>
                              <w:t xml:space="preserve">Figure </w:t>
                            </w:r>
                            <w:r w:rsidR="000268BD">
                              <w:t>7</w:t>
                            </w:r>
                            <w:r>
                              <w:t>: Kamusi proposal from Romanian to Slovak, showing all known options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1EBB8DE" id="Text Box 16" o:spid="_x0000_s1032" type="#_x0000_t202" style="position:absolute;left:0;text-align:left;margin-left:-1.65pt;margin-top:385.8pt;width:313.65pt;height:2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" stroked="f">
                <v:textbox style="mso-fit-shape-to-text:t" inset="0,0,0,0">
                  <w:txbxContent>
                    <w:p w14:paraId="7DCD2AA7" w14:textId="0BEFB336" w:rsidR="00127F9C" w:rsidRDefault="00127F9C" w:rsidP="000268BD">
                      <w:pPr>
                        <w:pStyle w:val="Caption"/>
                        <w:rPr>
                          <w:noProof/>
                        </w:rPr>
                      </w:pPr>
                      <w:r>
                        <w:t xml:space="preserve">Figure </w:t>
                      </w:r>
                      <w:r w:rsidR="000268BD">
                        <w:t>7</w:t>
                      </w:r>
                      <w:r>
                        <w:t>: Kamusi proposal from Romanian to Slovak, showing all known options</w:t>
                      </w:r>
                    </w:p>
                  </w:txbxContent>
                </v:textbox>
                <w10:wrap type="square"/>
              </v:shape>
            </w:pict>
          </mc:Fallback>
        </mc:AlternateContent>
      </w:r>
      <w:r w:rsidR="00DE7069" w:rsidRPr="00980A31">
        <w:rPr>
          <w:rFonts w:ascii="Latin Modern Roman 10" w:hAnsi="Latin Modern Roman 10" w:cstheme="majorBidi"/>
        </w:rPr>
        <w:t xml:space="preserve">Party terms present a </w:t>
      </w:r>
      <w:r w:rsidR="000D015F" w:rsidRPr="00980A31">
        <w:rPr>
          <w:rFonts w:ascii="Latin Modern Roman 10" w:hAnsi="Latin Modern Roman 10" w:cstheme="majorBidi"/>
        </w:rPr>
        <w:t xml:space="preserve">number of challenges for both lexicography and MT </w:t>
      </w:r>
      <w:r w:rsidR="00415611">
        <w:rPr>
          <w:rFonts w:ascii="Latin Modern Roman 10" w:hAnsi="Latin Modern Roman 10" w:cstheme="majorBidi"/>
        </w:rPr>
        <w:t xml:space="preserve">(Sag et al, 2002) </w:t>
      </w:r>
      <w:r w:rsidR="000D015F" w:rsidRPr="00980A31">
        <w:rPr>
          <w:rFonts w:ascii="Latin Modern Roman 10" w:hAnsi="Latin Modern Roman 10" w:cstheme="majorBidi"/>
        </w:rPr>
        <w:t xml:space="preserve">that Kamusi addresses through data and computational techniques. From a lexicographical perspective, the basic premise is that multi-wordiness is uninteresting – what is important is whether a set of words contains a meaning that cannot be derived from the sum of its parts. </w:t>
      </w:r>
      <w:r w:rsidR="00740ADA" w:rsidRPr="00980A31">
        <w:rPr>
          <w:rFonts w:ascii="Latin Modern Roman 10" w:hAnsi="Latin Modern Roman 10" w:cstheme="majorBidi"/>
        </w:rPr>
        <w:t>Party terms with discrete meanings can be documented as dictionary entries, with definitions for each sense. The concept definitions, in turn, link to the related idea in other languages, regardless of whether those concepts are single words or party terms on the target side. For example, “in a nutshell” maps to “</w:t>
      </w:r>
      <w:proofErr w:type="spellStart"/>
      <w:r w:rsidR="00740ADA" w:rsidRPr="00980A31">
        <w:rPr>
          <w:rFonts w:ascii="Latin Modern Roman 10" w:hAnsi="Latin Modern Roman 10" w:cstheme="majorBidi"/>
        </w:rPr>
        <w:t>en</w:t>
      </w:r>
      <w:proofErr w:type="spellEnd"/>
      <w:r w:rsidR="00740ADA" w:rsidRPr="00980A31">
        <w:rPr>
          <w:rFonts w:ascii="Latin Modern Roman 10" w:hAnsi="Latin Modern Roman 10" w:cstheme="majorBidi"/>
        </w:rPr>
        <w:t xml:space="preserve"> </w:t>
      </w:r>
      <w:r w:rsidR="00AE74AC" w:rsidRPr="00980A31">
        <w:rPr>
          <w:rFonts w:ascii="Latin Modern Roman 10" w:hAnsi="Latin Modern Roman 10" w:cstheme="majorBidi"/>
        </w:rPr>
        <w:t>résumé</w:t>
      </w:r>
      <w:r w:rsidR="00740ADA" w:rsidRPr="00980A31">
        <w:rPr>
          <w:rFonts w:ascii="Latin Modern Roman 10" w:hAnsi="Latin Modern Roman 10" w:cstheme="majorBidi"/>
        </w:rPr>
        <w:t>” in French</w:t>
      </w:r>
      <w:r w:rsidR="00AE74AC" w:rsidRPr="00980A31">
        <w:rPr>
          <w:rFonts w:ascii="Latin Modern Roman 10" w:hAnsi="Latin Modern Roman 10" w:cstheme="majorBidi"/>
        </w:rPr>
        <w:t xml:space="preserve"> and “</w:t>
      </w:r>
      <w:proofErr w:type="spellStart"/>
      <w:r w:rsidR="00AE74AC" w:rsidRPr="00980A31">
        <w:rPr>
          <w:rFonts w:ascii="Latin Modern Roman 10" w:hAnsi="Latin Modern Roman 10" w:cstheme="majorBidi"/>
        </w:rPr>
        <w:t>kwa</w:t>
      </w:r>
      <w:proofErr w:type="spellEnd"/>
      <w:r w:rsidR="00AE74AC" w:rsidRPr="00980A31">
        <w:rPr>
          <w:rFonts w:ascii="Latin Modern Roman 10" w:hAnsi="Latin Modern Roman 10" w:cstheme="majorBidi"/>
        </w:rPr>
        <w:t xml:space="preserve"> </w:t>
      </w:r>
      <w:proofErr w:type="spellStart"/>
      <w:r w:rsidR="00AE74AC" w:rsidRPr="00980A31">
        <w:rPr>
          <w:rFonts w:ascii="Latin Modern Roman 10" w:hAnsi="Latin Modern Roman 10" w:cstheme="majorBidi"/>
        </w:rPr>
        <w:t>kifupi</w:t>
      </w:r>
      <w:proofErr w:type="spellEnd"/>
      <w:r w:rsidR="00AE74AC" w:rsidRPr="00980A31">
        <w:rPr>
          <w:rFonts w:ascii="Latin Modern Roman 10" w:hAnsi="Latin Modern Roman 10" w:cstheme="majorBidi"/>
        </w:rPr>
        <w:t xml:space="preserve">” in Swahili, leaving aside any thoughts of nuts or shells. </w:t>
      </w:r>
      <w:r w:rsidR="007F1116" w:rsidRPr="00980A31">
        <w:rPr>
          <w:rFonts w:ascii="Latin Modern Roman 10" w:hAnsi="Latin Modern Roman 10" w:cstheme="majorBidi"/>
        </w:rPr>
        <w:t xml:space="preserve">Other translation systems, of course, also build repertoires of party terms and known translations, so there is some chance </w:t>
      </w:r>
      <w:r w:rsidR="007A3211" w:rsidRPr="00980A31">
        <w:rPr>
          <w:rFonts w:ascii="Latin Modern Roman 10" w:hAnsi="Latin Modern Roman 10" w:cstheme="majorBidi"/>
        </w:rPr>
        <w:t>of automatically serving a user correct information</w:t>
      </w:r>
      <w:r w:rsidR="007F1116" w:rsidRPr="00980A31">
        <w:rPr>
          <w:rFonts w:ascii="Latin Modern Roman 10" w:hAnsi="Latin Modern Roman 10" w:cstheme="majorBidi"/>
        </w:rPr>
        <w:t xml:space="preserve"> </w:t>
      </w:r>
      <w:r w:rsidR="007A3211" w:rsidRPr="00980A31">
        <w:rPr>
          <w:rFonts w:ascii="Latin Modern Roman 10" w:hAnsi="Latin Modern Roman 10" w:cstheme="majorBidi"/>
        </w:rPr>
        <w:t xml:space="preserve">based on parallel corpora or translation memory </w:t>
      </w:r>
      <w:r w:rsidR="007F1116" w:rsidRPr="00980A31">
        <w:rPr>
          <w:rFonts w:ascii="Latin Modern Roman 10" w:hAnsi="Latin Modern Roman 10" w:cstheme="majorBidi"/>
        </w:rPr>
        <w:t>(e.g., Google Translate is correct in both French and Swahili for “in a nutshell”, only correct in French for “it is raining cats and dogs”, and wrong in both for “the spring in her step”</w:t>
      </w:r>
      <w:r w:rsidR="007A3211" w:rsidRPr="00980A31">
        <w:rPr>
          <w:rFonts w:ascii="Latin Modern Roman 10" w:hAnsi="Latin Modern Roman 10" w:cstheme="majorBidi"/>
        </w:rPr>
        <w:t xml:space="preserve">). Pre:D, however, </w:t>
      </w:r>
      <w:r w:rsidR="00DB79AC" w:rsidRPr="00980A31">
        <w:rPr>
          <w:rFonts w:ascii="Latin Modern Roman 10" w:hAnsi="Latin Modern Roman 10" w:cstheme="majorBidi"/>
        </w:rPr>
        <w:t>introduces</w:t>
      </w:r>
      <w:r w:rsidR="007A3211" w:rsidRPr="00980A31">
        <w:rPr>
          <w:rFonts w:ascii="Latin Modern Roman 10" w:hAnsi="Latin Modern Roman 10" w:cstheme="majorBidi"/>
        </w:rPr>
        <w:t xml:space="preserve"> several further steps</w:t>
      </w:r>
      <w:r w:rsidR="00D941B1" w:rsidRPr="00980A31">
        <w:rPr>
          <w:rFonts w:ascii="Latin Modern Roman 10" w:hAnsi="Latin Modern Roman 10" w:cstheme="majorBidi"/>
        </w:rPr>
        <w:t xml:space="preserve"> that have not previously been </w:t>
      </w:r>
      <w:r w:rsidR="00DB79AC" w:rsidRPr="00980A31">
        <w:rPr>
          <w:rFonts w:ascii="Latin Modern Roman 10" w:hAnsi="Latin Modern Roman 10" w:cstheme="majorBidi"/>
        </w:rPr>
        <w:t>tried. First, w</w:t>
      </w:r>
      <w:r w:rsidR="007A3211" w:rsidRPr="00980A31">
        <w:rPr>
          <w:rFonts w:ascii="Latin Modern Roman 10" w:hAnsi="Latin Modern Roman 10" w:cstheme="majorBidi"/>
        </w:rPr>
        <w:t xml:space="preserve">hen a party term is separable, that separability is marked in the data, e.g. “give [somebody] a break”. </w:t>
      </w:r>
      <w:r w:rsidR="00985C0B" w:rsidRPr="00980A31">
        <w:rPr>
          <w:rFonts w:ascii="Latin Modern Roman 10" w:hAnsi="Latin Modern Roman 10" w:cstheme="majorBidi"/>
        </w:rPr>
        <w:t>The graph database can then identify all the party terms that begin with the word or words before the separability marker, e.g. “give [] a break” and “give [] the time of day”</w:t>
      </w:r>
      <w:r w:rsidR="007D7103" w:rsidRPr="00980A31">
        <w:rPr>
          <w:rFonts w:ascii="Latin Modern Roman 10" w:hAnsi="Latin Modern Roman 10" w:cstheme="majorBidi"/>
        </w:rPr>
        <w:t>. After converting “gave” to “give”, it</w:t>
      </w:r>
      <w:r w:rsidR="00985C0B" w:rsidRPr="00980A31">
        <w:rPr>
          <w:rFonts w:ascii="Latin Modern Roman 10" w:hAnsi="Latin Modern Roman 10" w:cstheme="majorBidi"/>
        </w:rPr>
        <w:t xml:space="preserve"> is then a simple computational task to scan the remainder of the sentence to see if “a break” or “the time of day” appears downstream, no matter how many </w:t>
      </w:r>
      <w:r w:rsidR="008114D4" w:rsidRPr="00980A31">
        <w:rPr>
          <w:rFonts w:ascii="Latin Modern Roman 10" w:hAnsi="Latin Modern Roman 10" w:cstheme="majorBidi"/>
        </w:rPr>
        <w:t xml:space="preserve">words intervene. </w:t>
      </w:r>
      <w:r w:rsidR="00874CBD" w:rsidRPr="00980A31">
        <w:rPr>
          <w:rFonts w:ascii="Latin Modern Roman 10" w:hAnsi="Latin Modern Roman 10" w:cstheme="majorBidi"/>
        </w:rPr>
        <w:t xml:space="preserve">The n-gram problem that defeats state-of-the-art MT is erased; Pre:D will discover the party terms even in a sentence such as “The attorney general </w:t>
      </w:r>
      <w:r w:rsidR="00874CBD" w:rsidRPr="00980A31">
        <w:rPr>
          <w:rFonts w:ascii="Latin Modern Roman 10" w:hAnsi="Latin Modern Roman 10" w:cstheme="majorBidi"/>
          <w:i/>
          <w:iCs/>
        </w:rPr>
        <w:t>gave</w:t>
      </w:r>
      <w:r w:rsidR="00874CBD" w:rsidRPr="00980A31">
        <w:rPr>
          <w:rFonts w:ascii="Latin Modern Roman 10" w:hAnsi="Latin Modern Roman 10" w:cstheme="majorBidi"/>
        </w:rPr>
        <w:t xml:space="preserve"> the CEO, who had manipulated emissions controls, lied to safety inspectors, and defrauded consumers, </w:t>
      </w:r>
      <w:r w:rsidR="00874CBD" w:rsidRPr="00980A31">
        <w:rPr>
          <w:rFonts w:ascii="Latin Modern Roman 10" w:hAnsi="Latin Modern Roman 10" w:cstheme="majorBidi"/>
          <w:i/>
          <w:iCs/>
        </w:rPr>
        <w:t>a break</w:t>
      </w:r>
      <w:r w:rsidR="00874CBD" w:rsidRPr="00980A31">
        <w:rPr>
          <w:rFonts w:ascii="Latin Modern Roman 10" w:hAnsi="Latin Modern Roman 10" w:cstheme="majorBidi"/>
        </w:rPr>
        <w:t xml:space="preserve"> when </w:t>
      </w:r>
      <w:r w:rsidR="00B27FAF" w:rsidRPr="00980A31">
        <w:rPr>
          <w:rFonts w:ascii="Latin Modern Roman 10" w:hAnsi="Latin Modern Roman 10" w:cstheme="majorBidi"/>
        </w:rPr>
        <w:t>she</w:t>
      </w:r>
      <w:r w:rsidR="00874CBD" w:rsidRPr="00980A31">
        <w:rPr>
          <w:rFonts w:ascii="Latin Modern Roman 10" w:hAnsi="Latin Modern Roman 10" w:cstheme="majorBidi"/>
        </w:rPr>
        <w:t xml:space="preserve"> did not prosecute him.”</w:t>
      </w:r>
      <w:r w:rsidR="00DB79AC" w:rsidRPr="00980A31">
        <w:rPr>
          <w:rFonts w:ascii="Latin Modern Roman 10" w:hAnsi="Latin Modern Roman 10" w:cstheme="majorBidi"/>
        </w:rPr>
        <w:t xml:space="preserve"> Finally, t</w:t>
      </w:r>
      <w:r w:rsidR="00874CBD" w:rsidRPr="00980A31">
        <w:rPr>
          <w:rFonts w:ascii="Latin Modern Roman 10" w:hAnsi="Latin Modern Roman 10" w:cstheme="majorBidi"/>
        </w:rPr>
        <w:t>he user can select whether a word should be treated independently, or as an element of a party term. In the previous sentence, for example, Pre:D will offer glosses for “attorney”, “general”, and “attorney general”.</w:t>
      </w:r>
      <w:r w:rsidR="00F80607" w:rsidRPr="00980A31">
        <w:rPr>
          <w:rFonts w:ascii="Latin Modern Roman 10" w:hAnsi="Latin Modern Roman 10" w:cstheme="majorBidi"/>
        </w:rPr>
        <w:t xml:space="preserve"> </w:t>
      </w:r>
      <w:r w:rsidR="00B27FAF" w:rsidRPr="00980A31">
        <w:rPr>
          <w:rFonts w:ascii="Latin Modern Roman 10" w:hAnsi="Latin Modern Roman 10" w:cstheme="majorBidi"/>
        </w:rPr>
        <w:t xml:space="preserve">How to deal with the syntax of separated party terms </w:t>
      </w:r>
      <w:r w:rsidR="007D7103" w:rsidRPr="00980A31">
        <w:rPr>
          <w:rFonts w:ascii="Latin Modern Roman 10" w:hAnsi="Latin Modern Roman 10" w:cstheme="majorBidi"/>
        </w:rPr>
        <w:t xml:space="preserve">on the target side </w:t>
      </w:r>
      <w:r w:rsidR="00B27FAF" w:rsidRPr="00980A31">
        <w:rPr>
          <w:rFonts w:ascii="Latin Modern Roman 10" w:hAnsi="Latin Modern Roman 10" w:cstheme="majorBidi"/>
        </w:rPr>
        <w:t>once a translation term is identified is a future project.</w:t>
      </w:r>
    </w:p>
    <w:p w14:paraId="18FCA5C4" w14:textId="77777777" w:rsidR="00DB79AC" w:rsidRPr="00980A31" w:rsidRDefault="00DB79AC" w:rsidP="006B5A43">
      <w:pPr>
        <w:jc w:val="both"/>
        <w:rPr>
          <w:rFonts w:ascii="Latin Modern Roman 10" w:hAnsi="Latin Modern Roman 10" w:cstheme="majorBidi"/>
        </w:rPr>
      </w:pPr>
    </w:p>
    <w:p w14:paraId="1D5FE678" w14:textId="77777777" w:rsidR="00417BDD" w:rsidRDefault="00417BDD" w:rsidP="006B5A43">
      <w:pPr>
        <w:jc w:val="both"/>
        <w:rPr>
          <w:rFonts w:ascii="Latin Modern Roman 10" w:hAnsi="Latin Modern Roman 10" w:cstheme="majorBidi"/>
        </w:rPr>
      </w:pPr>
      <w:r>
        <w:rPr>
          <w:rFonts w:ascii="Latin Modern Roman 10" w:hAnsi="Latin Modern Roman 10" w:cstheme="majorBidi"/>
          <w:b/>
          <w:bCs/>
        </w:rPr>
        <w:t xml:space="preserve">2.3 </w:t>
      </w:r>
      <w:r w:rsidR="008869A6" w:rsidRPr="00980A31">
        <w:rPr>
          <w:rFonts w:ascii="Latin Modern Roman 10" w:hAnsi="Latin Modern Roman 10" w:cstheme="majorBidi"/>
          <w:b/>
          <w:bCs/>
        </w:rPr>
        <w:t>Adding and improving senses</w:t>
      </w:r>
    </w:p>
    <w:p w14:paraId="7ACCE742" w14:textId="77777777" w:rsidR="00417BDD" w:rsidRDefault="00417BDD" w:rsidP="006B5A43">
      <w:pPr>
        <w:jc w:val="both"/>
        <w:rPr>
          <w:rFonts w:ascii="Latin Modern Roman 10" w:hAnsi="Latin Modern Roman 10" w:cstheme="majorBidi"/>
        </w:rPr>
      </w:pPr>
    </w:p>
    <w:p w14:paraId="0FC3B4C2" w14:textId="03194085" w:rsidR="00320FE3" w:rsidRPr="00980A31" w:rsidRDefault="00DB79AC" w:rsidP="006B5A43">
      <w:pPr>
        <w:jc w:val="both"/>
        <w:rPr>
          <w:rFonts w:ascii="Latin Modern Roman 10" w:hAnsi="Latin Modern Roman 10" w:cstheme="majorBidi"/>
        </w:rPr>
      </w:pPr>
      <w:r w:rsidRPr="00980A31">
        <w:rPr>
          <w:rFonts w:ascii="Latin Modern Roman 10" w:hAnsi="Latin Modern Roman 10" w:cstheme="majorBidi"/>
        </w:rPr>
        <w:t>U</w:t>
      </w:r>
      <w:r w:rsidR="00B27FAF" w:rsidRPr="00980A31">
        <w:rPr>
          <w:rFonts w:ascii="Latin Modern Roman 10" w:hAnsi="Latin Modern Roman 10" w:cstheme="majorBidi"/>
        </w:rPr>
        <w:t xml:space="preserve">sers are encouraged to submit senses that have not yet been </w:t>
      </w:r>
      <w:r w:rsidR="00320FE3" w:rsidRPr="00980A31">
        <w:rPr>
          <w:rFonts w:ascii="Latin Modern Roman 10" w:hAnsi="Latin Modern Roman 10" w:cstheme="majorBidi"/>
        </w:rPr>
        <w:t>documented in Kamusi, both for individual words and for party terms</w:t>
      </w:r>
      <w:r w:rsidR="007D7103" w:rsidRPr="00980A31">
        <w:rPr>
          <w:rFonts w:ascii="Latin Modern Roman 10" w:hAnsi="Latin Modern Roman 10" w:cstheme="majorBidi"/>
        </w:rPr>
        <w:t>. Party terms can be linked</w:t>
      </w:r>
      <w:r w:rsidR="00320FE3" w:rsidRPr="00980A31">
        <w:rPr>
          <w:rFonts w:ascii="Latin Modern Roman 10" w:hAnsi="Latin Modern Roman 10" w:cstheme="majorBidi"/>
        </w:rPr>
        <w:t xml:space="preserve"> together wit</w:t>
      </w:r>
      <w:r w:rsidR="007D7103" w:rsidRPr="00980A31">
        <w:rPr>
          <w:rFonts w:ascii="Latin Modern Roman 10" w:hAnsi="Latin Modern Roman 10" w:cstheme="majorBidi"/>
        </w:rPr>
        <w:t>h buttons on the interface. The</w:t>
      </w:r>
      <w:r w:rsidR="00320FE3" w:rsidRPr="00980A31">
        <w:rPr>
          <w:rFonts w:ascii="Latin Modern Roman 10" w:hAnsi="Latin Modern Roman 10" w:cstheme="majorBidi"/>
        </w:rPr>
        <w:t xml:space="preserve"> feature </w:t>
      </w:r>
      <w:r w:rsidR="007D7103" w:rsidRPr="00980A31">
        <w:rPr>
          <w:rFonts w:ascii="Latin Modern Roman 10" w:hAnsi="Latin Modern Roman 10" w:cstheme="majorBidi"/>
        </w:rPr>
        <w:t xml:space="preserve">to add a sense </w:t>
      </w:r>
      <w:r w:rsidR="00320FE3" w:rsidRPr="00980A31">
        <w:rPr>
          <w:rFonts w:ascii="Latin Modern Roman 10" w:hAnsi="Latin Modern Roman 10" w:cstheme="majorBidi"/>
        </w:rPr>
        <w:t>is rudimentary at the moment, but is scheduled to evolve into a suite of lexicographic options for ambitious contributors.</w:t>
      </w:r>
      <w:r w:rsidR="007D7103" w:rsidRPr="00980A31">
        <w:rPr>
          <w:rFonts w:ascii="Latin Modern Roman 10" w:hAnsi="Latin Modern Roman 10" w:cstheme="majorBidi"/>
        </w:rPr>
        <w:t xml:space="preserve"> The human-computer interaction (HCI) chore is </w:t>
      </w:r>
      <w:r w:rsidR="00423920" w:rsidRPr="00980A31">
        <w:rPr>
          <w:rFonts w:ascii="Latin Modern Roman 10" w:hAnsi="Latin Modern Roman 10" w:cstheme="majorBidi"/>
        </w:rPr>
        <w:t>to replace our current complex Edit Engine with a sequence</w:t>
      </w:r>
      <w:r w:rsidR="007D7103" w:rsidRPr="00980A31">
        <w:rPr>
          <w:rFonts w:ascii="Latin Modern Roman 10" w:hAnsi="Latin Modern Roman 10" w:cstheme="majorBidi"/>
        </w:rPr>
        <w:t xml:space="preserve"> </w:t>
      </w:r>
      <w:r w:rsidR="00423920" w:rsidRPr="00980A31">
        <w:rPr>
          <w:rFonts w:ascii="Latin Modern Roman 10" w:hAnsi="Latin Modern Roman 10" w:cstheme="majorBidi"/>
        </w:rPr>
        <w:t xml:space="preserve">of </w:t>
      </w:r>
      <w:r w:rsidR="007D7103" w:rsidRPr="00980A31">
        <w:rPr>
          <w:rFonts w:ascii="Latin Modern Roman 10" w:hAnsi="Latin Modern Roman 10" w:cstheme="majorBidi"/>
        </w:rPr>
        <w:t xml:space="preserve">steps that the user finds simple and manageable, that results in consistent, adequate, and </w:t>
      </w:r>
      <w:r w:rsidR="00423920" w:rsidRPr="00980A31">
        <w:rPr>
          <w:rFonts w:ascii="Latin Modern Roman 10" w:hAnsi="Latin Modern Roman 10" w:cstheme="majorBidi"/>
        </w:rPr>
        <w:t>valid data.</w:t>
      </w:r>
    </w:p>
    <w:p w14:paraId="7A383A20" w14:textId="77777777" w:rsidR="00DB79AC" w:rsidRPr="00980A31" w:rsidRDefault="00DB79AC" w:rsidP="006B5A43">
      <w:pPr>
        <w:jc w:val="both"/>
        <w:rPr>
          <w:rFonts w:ascii="Latin Modern Roman 10" w:hAnsi="Latin Modern Roman 10" w:cstheme="majorBidi"/>
        </w:rPr>
      </w:pPr>
    </w:p>
    <w:p w14:paraId="7A1317C9" w14:textId="6D35068D" w:rsidR="00C52231" w:rsidRPr="00980A31" w:rsidRDefault="00DB79AC" w:rsidP="006B5A43">
      <w:pPr>
        <w:jc w:val="both"/>
        <w:rPr>
          <w:rFonts w:ascii="Latin Modern Roman 10" w:hAnsi="Latin Modern Roman 10" w:cstheme="majorBidi"/>
        </w:rPr>
      </w:pPr>
      <w:r w:rsidRPr="00980A31">
        <w:rPr>
          <w:rFonts w:ascii="Latin Modern Roman 10" w:hAnsi="Latin Modern Roman 10" w:cstheme="majorBidi"/>
        </w:rPr>
        <w:t>W</w:t>
      </w:r>
      <w:r w:rsidR="00320FE3" w:rsidRPr="00980A31">
        <w:rPr>
          <w:rFonts w:ascii="Latin Modern Roman 10" w:hAnsi="Latin Modern Roman 10" w:cstheme="majorBidi"/>
        </w:rPr>
        <w:t xml:space="preserve">hen a user encounters an inadequate definition, that sense can be flagged for future review by other Kamusi users. This is important because many definitions from the Princeton Wordnet could bear improvement, e.g., “policewoman: a woman policeman”. A game for </w:t>
      </w:r>
      <w:r w:rsidR="00C52231" w:rsidRPr="00980A31">
        <w:rPr>
          <w:rFonts w:ascii="Latin Modern Roman 10" w:hAnsi="Latin Modern Roman 10" w:cstheme="majorBidi"/>
        </w:rPr>
        <w:t>improving definitions has been programmed</w:t>
      </w:r>
      <w:r w:rsidR="00FE7A08">
        <w:rPr>
          <w:rFonts w:ascii="Latin Modern Roman 10" w:hAnsi="Latin Modern Roman 10" w:cstheme="majorBidi"/>
        </w:rPr>
        <w:t xml:space="preserve"> (Benjamin 2015)</w:t>
      </w:r>
      <w:r w:rsidR="00C52231" w:rsidRPr="00980A31">
        <w:rPr>
          <w:rFonts w:ascii="Latin Modern Roman 10" w:hAnsi="Latin Modern Roman 10" w:cstheme="majorBidi"/>
        </w:rPr>
        <w:t>, and awaits activation pending server issues.</w:t>
      </w:r>
    </w:p>
    <w:p w14:paraId="43DC0FA7" w14:textId="77777777" w:rsidR="00DB79AC" w:rsidRPr="00980A31" w:rsidRDefault="00DB79AC" w:rsidP="006B5A43">
      <w:pPr>
        <w:jc w:val="both"/>
        <w:rPr>
          <w:rFonts w:ascii="Latin Modern Roman 10" w:hAnsi="Latin Modern Roman 10" w:cstheme="majorBidi"/>
        </w:rPr>
      </w:pPr>
    </w:p>
    <w:p w14:paraId="5F1A93AA" w14:textId="77777777" w:rsidR="00417BDD" w:rsidRDefault="00417BDD" w:rsidP="006B5A43">
      <w:pPr>
        <w:jc w:val="both"/>
        <w:rPr>
          <w:rFonts w:ascii="Latin Modern Roman 10" w:hAnsi="Latin Modern Roman 10" w:cstheme="majorBidi"/>
        </w:rPr>
      </w:pPr>
      <w:r>
        <w:rPr>
          <w:rFonts w:ascii="Latin Modern Roman 10" w:hAnsi="Latin Modern Roman 10" w:cstheme="majorBidi"/>
          <w:b/>
          <w:bCs/>
        </w:rPr>
        <w:t xml:space="preserve">2.4 </w:t>
      </w:r>
      <w:r w:rsidR="008869A6" w:rsidRPr="00980A31">
        <w:rPr>
          <w:rFonts w:ascii="Latin Modern Roman 10" w:hAnsi="Latin Modern Roman 10" w:cstheme="majorBidi"/>
          <w:b/>
          <w:bCs/>
        </w:rPr>
        <w:t>Names and terminology</w:t>
      </w:r>
    </w:p>
    <w:p w14:paraId="3F8E16A1" w14:textId="77777777" w:rsidR="00417BDD" w:rsidRDefault="00417BDD" w:rsidP="006B5A43">
      <w:pPr>
        <w:jc w:val="both"/>
        <w:rPr>
          <w:rFonts w:ascii="Latin Modern Roman 10" w:hAnsi="Latin Modern Roman 10" w:cstheme="majorBidi"/>
        </w:rPr>
      </w:pPr>
    </w:p>
    <w:p w14:paraId="7EEC7F64" w14:textId="1F81545C" w:rsidR="0031785D" w:rsidRPr="00980A31" w:rsidRDefault="0031785D" w:rsidP="006B5A43">
      <w:pPr>
        <w:jc w:val="both"/>
        <w:rPr>
          <w:rFonts w:ascii="Latin Modern Roman 10" w:hAnsi="Latin Modern Roman 10" w:cstheme="majorBidi"/>
        </w:rPr>
      </w:pPr>
      <w:r w:rsidRPr="00980A31">
        <w:rPr>
          <w:rFonts w:ascii="Latin Modern Roman 10" w:hAnsi="Latin Modern Roman 10" w:cstheme="majorBidi"/>
        </w:rPr>
        <w:t>Named entities</w:t>
      </w:r>
      <w:r w:rsidR="00423920" w:rsidRPr="00980A31">
        <w:rPr>
          <w:rFonts w:ascii="Latin Modern Roman 10" w:hAnsi="Latin Modern Roman 10" w:cstheme="majorBidi"/>
        </w:rPr>
        <w:t>, which are often party terms,</w:t>
      </w:r>
      <w:r w:rsidRPr="00980A31">
        <w:rPr>
          <w:rFonts w:ascii="Latin Modern Roman 10" w:hAnsi="Latin Modern Roman 10" w:cstheme="majorBidi"/>
        </w:rPr>
        <w:t xml:space="preserve"> do not normally appear in dictionaries, and present difficulties for MT. </w:t>
      </w:r>
      <w:r w:rsidR="00E57AD2" w:rsidRPr="00980A31">
        <w:rPr>
          <w:rFonts w:ascii="Latin Modern Roman 10" w:hAnsi="Latin Modern Roman 10" w:cstheme="majorBidi"/>
        </w:rPr>
        <w:t>Importation of the JRC-Names dataset</w:t>
      </w:r>
      <w:r w:rsidR="00E57AD2" w:rsidRPr="00980A31">
        <w:rPr>
          <w:rStyle w:val="FootnoteReference"/>
          <w:rFonts w:ascii="Latin Modern Roman 10" w:hAnsi="Latin Modern Roman 10" w:cstheme="majorBidi"/>
        </w:rPr>
        <w:footnoteReference w:id="8"/>
      </w:r>
      <w:r w:rsidR="00E57AD2" w:rsidRPr="00980A31">
        <w:rPr>
          <w:rFonts w:ascii="Latin Modern Roman 10" w:hAnsi="Latin Modern Roman 10" w:cstheme="majorBidi"/>
        </w:rPr>
        <w:t xml:space="preserve"> is on the task list. When completed, those names will be identified by Pre:D, along with their potential renderings in target languages that have been determined by JRC.</w:t>
      </w:r>
      <w:r w:rsidR="00DB79AC" w:rsidRPr="00980A31">
        <w:rPr>
          <w:rFonts w:ascii="Latin Modern Roman 10" w:hAnsi="Latin Modern Roman 10" w:cstheme="majorBidi"/>
        </w:rPr>
        <w:t xml:space="preserve"> Future work will incorporate additional named entities, as well as domain-specific terminology, from other data sources.</w:t>
      </w:r>
      <w:r w:rsidR="008869A6" w:rsidRPr="00980A31">
        <w:rPr>
          <w:rFonts w:ascii="Latin Modern Roman 10" w:hAnsi="Latin Modern Roman 10" w:cstheme="majorBidi"/>
        </w:rPr>
        <w:t xml:space="preserve"> Both names and terminology fall outside of the normal ambit of lexicography, but are part and parcel of any documents that might be subject to translation or NLP. It is therefore crucial that the terms can be discovered, their meanings determined, and that they be conveyed with their correct renderings in other languages. </w:t>
      </w:r>
    </w:p>
    <w:p w14:paraId="748299CA" w14:textId="77777777" w:rsidR="00423920" w:rsidRPr="00980A31" w:rsidRDefault="00423920" w:rsidP="006B5A43">
      <w:pPr>
        <w:jc w:val="both"/>
        <w:rPr>
          <w:rFonts w:ascii="Latin Modern Roman 10" w:hAnsi="Latin Modern Roman 10" w:cstheme="majorBidi"/>
        </w:rPr>
      </w:pPr>
    </w:p>
    <w:p w14:paraId="02A77CCE" w14:textId="77777777" w:rsidR="00417BDD" w:rsidRDefault="00417BDD" w:rsidP="006B5A43">
      <w:pPr>
        <w:jc w:val="both"/>
        <w:rPr>
          <w:rFonts w:ascii="Latin Modern Roman 10" w:hAnsi="Latin Modern Roman 10" w:cstheme="majorBidi"/>
        </w:rPr>
      </w:pPr>
      <w:r>
        <w:rPr>
          <w:rFonts w:ascii="Latin Modern Roman 10" w:hAnsi="Latin Modern Roman 10" w:cstheme="majorBidi"/>
          <w:b/>
          <w:bCs/>
        </w:rPr>
        <w:t xml:space="preserve">2.5 </w:t>
      </w:r>
      <w:r w:rsidR="008869A6" w:rsidRPr="00980A31">
        <w:rPr>
          <w:rFonts w:ascii="Latin Modern Roman 10" w:hAnsi="Latin Modern Roman 10" w:cstheme="majorBidi"/>
          <w:b/>
          <w:bCs/>
        </w:rPr>
        <w:t>User selections as learning data</w:t>
      </w:r>
    </w:p>
    <w:p w14:paraId="339F1DFA" w14:textId="77777777" w:rsidR="00417BDD" w:rsidRDefault="00417BDD" w:rsidP="006B5A43">
      <w:pPr>
        <w:jc w:val="both"/>
        <w:rPr>
          <w:rFonts w:ascii="Latin Modern Roman 10" w:hAnsi="Latin Modern Roman 10" w:cstheme="majorBidi"/>
        </w:rPr>
      </w:pPr>
    </w:p>
    <w:p w14:paraId="14ADB04D" w14:textId="6E6BAB7F" w:rsidR="00D445CB" w:rsidRPr="00980A31" w:rsidRDefault="00C52231" w:rsidP="006B5A43">
      <w:pPr>
        <w:jc w:val="both"/>
        <w:rPr>
          <w:rFonts w:ascii="Latin Modern Roman 10" w:hAnsi="Latin Modern Roman 10" w:cstheme="majorBidi"/>
        </w:rPr>
      </w:pPr>
      <w:r w:rsidRPr="00980A31">
        <w:rPr>
          <w:rFonts w:ascii="Latin Modern Roman 10" w:hAnsi="Latin Modern Roman 10" w:cstheme="majorBidi"/>
        </w:rPr>
        <w:t xml:space="preserve">With user permission, </w:t>
      </w:r>
      <w:r w:rsidR="0031785D" w:rsidRPr="00980A31">
        <w:rPr>
          <w:rFonts w:ascii="Latin Modern Roman 10" w:hAnsi="Latin Modern Roman 10" w:cstheme="majorBidi"/>
        </w:rPr>
        <w:t>completed</w:t>
      </w:r>
      <w:r w:rsidRPr="00980A31">
        <w:rPr>
          <w:rFonts w:ascii="Latin Modern Roman 10" w:hAnsi="Latin Modern Roman 10" w:cstheme="majorBidi"/>
        </w:rPr>
        <w:t xml:space="preserve"> sentences will be stored as usage examples for their selected senses within </w:t>
      </w:r>
      <w:r w:rsidR="0031785D" w:rsidRPr="00980A31">
        <w:rPr>
          <w:rFonts w:ascii="Latin Modern Roman 10" w:hAnsi="Latin Modern Roman 10" w:cstheme="majorBidi"/>
        </w:rPr>
        <w:t>the appropriate dictionary entries</w:t>
      </w:r>
      <w:r w:rsidRPr="00980A31">
        <w:rPr>
          <w:rFonts w:ascii="Latin Modern Roman 10" w:hAnsi="Latin Modern Roman 10" w:cstheme="majorBidi"/>
        </w:rPr>
        <w:t>. This will result in a large corpus of human-disambigua</w:t>
      </w:r>
      <w:r w:rsidR="00057140" w:rsidRPr="00980A31">
        <w:rPr>
          <w:rFonts w:ascii="Latin Modern Roman 10" w:hAnsi="Latin Modern Roman 10" w:cstheme="majorBidi"/>
        </w:rPr>
        <w:t>ted text in nume</w:t>
      </w:r>
      <w:r w:rsidR="00753663" w:rsidRPr="00980A31">
        <w:rPr>
          <w:rFonts w:ascii="Latin Modern Roman 10" w:hAnsi="Latin Modern Roman 10" w:cstheme="majorBidi"/>
        </w:rPr>
        <w:t>rous languages,  which can be used for machine learning and other future NLP tasks.</w:t>
      </w:r>
      <w:r w:rsidR="00057140" w:rsidRPr="00980A31">
        <w:rPr>
          <w:rFonts w:ascii="Latin Modern Roman 10" w:hAnsi="Latin Modern Roman 10" w:cstheme="majorBidi"/>
        </w:rPr>
        <w:t xml:space="preserve"> </w:t>
      </w:r>
      <w:r w:rsidR="00753663" w:rsidRPr="00980A31">
        <w:rPr>
          <w:rFonts w:ascii="Latin Modern Roman 10" w:hAnsi="Latin Modern Roman 10" w:cstheme="majorBidi"/>
        </w:rPr>
        <w:t xml:space="preserve">After future work integrates </w:t>
      </w:r>
      <w:r w:rsidR="00057140" w:rsidRPr="00980A31">
        <w:rPr>
          <w:rFonts w:ascii="Latin Modern Roman 10" w:hAnsi="Latin Modern Roman 10" w:cstheme="majorBidi"/>
        </w:rPr>
        <w:t xml:space="preserve">with computer assisted translation (CAT) output </w:t>
      </w:r>
      <w:r w:rsidR="00753663" w:rsidRPr="00980A31">
        <w:rPr>
          <w:rFonts w:ascii="Latin Modern Roman 10" w:hAnsi="Latin Modern Roman 10" w:cstheme="majorBidi"/>
        </w:rPr>
        <w:t>from registered translators, through a program such as Virtaal</w:t>
      </w:r>
      <w:r w:rsidR="00EE05DA" w:rsidRPr="00980A31">
        <w:rPr>
          <w:rStyle w:val="FootnoteReference"/>
          <w:rFonts w:ascii="Latin Modern Roman 10" w:hAnsi="Latin Modern Roman 10" w:cstheme="majorBidi"/>
        </w:rPr>
        <w:footnoteReference w:id="9"/>
      </w:r>
      <w:r w:rsidR="00753663" w:rsidRPr="00980A31">
        <w:rPr>
          <w:rFonts w:ascii="Latin Modern Roman 10" w:hAnsi="Latin Modern Roman 10" w:cstheme="majorBidi"/>
        </w:rPr>
        <w:t xml:space="preserve">, the data can also be used as parallel text. </w:t>
      </w:r>
      <w:r w:rsidR="0031785D" w:rsidRPr="00980A31">
        <w:rPr>
          <w:rFonts w:ascii="Latin Modern Roman 10" w:hAnsi="Latin Modern Roman 10" w:cstheme="majorBidi"/>
        </w:rPr>
        <w:t>Proposals for making use of this data are welc</w:t>
      </w:r>
      <w:r w:rsidR="00753663" w:rsidRPr="00980A31">
        <w:rPr>
          <w:rFonts w:ascii="Latin Modern Roman 10" w:hAnsi="Latin Modern Roman 10" w:cstheme="majorBidi"/>
        </w:rPr>
        <w:t>ome.</w:t>
      </w:r>
    </w:p>
    <w:p w14:paraId="35A94D4F" w14:textId="77777777" w:rsidR="00753663" w:rsidRPr="00980A31" w:rsidRDefault="00753663" w:rsidP="00753663">
      <w:pPr>
        <w:rPr>
          <w:rFonts w:ascii="Latin Modern Roman 10" w:hAnsi="Latin Modern Roman 10" w:cstheme="majorBidi"/>
        </w:rPr>
      </w:pPr>
    </w:p>
    <w:p w14:paraId="523E4A4F" w14:textId="7A4DCD85" w:rsidR="00417BDD" w:rsidRDefault="00417BDD" w:rsidP="00417BDD">
      <w:pPr>
        <w:jc w:val="center"/>
        <w:rPr>
          <w:rFonts w:ascii="Latin Modern Roman 10" w:hAnsi="Latin Modern Roman 10" w:cstheme="majorBidi"/>
          <w:b/>
          <w:bCs/>
          <w:sz w:val="28"/>
          <w:szCs w:val="28"/>
        </w:rPr>
      </w:pPr>
      <w:r>
        <w:rPr>
          <w:rFonts w:ascii="Latin Modern Roman 10" w:hAnsi="Latin Modern Roman 10" w:cstheme="majorBidi"/>
          <w:b/>
          <w:bCs/>
          <w:sz w:val="28"/>
          <w:szCs w:val="28"/>
        </w:rPr>
        <w:t xml:space="preserve">3. </w:t>
      </w:r>
      <w:r w:rsidR="00DB79AC" w:rsidRPr="00417BDD">
        <w:rPr>
          <w:rFonts w:ascii="Latin Modern Roman 10" w:hAnsi="Latin Modern Roman 10" w:cstheme="majorBidi"/>
          <w:b/>
          <w:bCs/>
          <w:sz w:val="28"/>
          <w:szCs w:val="28"/>
        </w:rPr>
        <w:t>Conclusion</w:t>
      </w:r>
    </w:p>
    <w:p w14:paraId="15D24F05" w14:textId="77777777" w:rsidR="00417BDD" w:rsidRPr="00417BDD" w:rsidRDefault="00417BDD" w:rsidP="00417BDD">
      <w:pPr>
        <w:jc w:val="center"/>
        <w:rPr>
          <w:rFonts w:ascii="Latin Modern Roman 10" w:hAnsi="Latin Modern Roman 10" w:cstheme="majorBidi"/>
          <w:sz w:val="28"/>
          <w:szCs w:val="28"/>
        </w:rPr>
      </w:pPr>
    </w:p>
    <w:p w14:paraId="2ECC52A5" w14:textId="4ACAE0A1" w:rsidR="00753663" w:rsidRPr="00980A31" w:rsidRDefault="00DB79AC" w:rsidP="00415611">
      <w:pPr>
        <w:jc w:val="both"/>
        <w:rPr>
          <w:rFonts w:ascii="Latin Modern Roman 10" w:hAnsi="Latin Modern Roman 10" w:cstheme="majorBidi"/>
        </w:rPr>
      </w:pPr>
      <w:r w:rsidRPr="00980A31">
        <w:rPr>
          <w:rFonts w:ascii="Latin Modern Roman 10" w:hAnsi="Latin Modern Roman 10" w:cstheme="majorBidi"/>
        </w:rPr>
        <w:t xml:space="preserve">Pre:D is a work in progress that </w:t>
      </w:r>
      <w:r w:rsidR="00BB72C7" w:rsidRPr="00980A31">
        <w:rPr>
          <w:rFonts w:ascii="Latin Modern Roman 10" w:hAnsi="Latin Modern Roman 10" w:cstheme="majorBidi"/>
        </w:rPr>
        <w:t>discerns</w:t>
      </w:r>
      <w:r w:rsidRPr="00980A31">
        <w:rPr>
          <w:rFonts w:ascii="Latin Modern Roman 10" w:hAnsi="Latin Modern Roman 10" w:cstheme="majorBidi"/>
        </w:rPr>
        <w:t xml:space="preserve"> the meaning</w:t>
      </w:r>
      <w:r w:rsidR="00BB72C7" w:rsidRPr="00980A31">
        <w:rPr>
          <w:rFonts w:ascii="Latin Modern Roman 10" w:hAnsi="Latin Modern Roman 10" w:cstheme="majorBidi"/>
        </w:rPr>
        <w:t>s of terms</w:t>
      </w:r>
      <w:r w:rsidRPr="00980A31">
        <w:rPr>
          <w:rFonts w:ascii="Latin Modern Roman 10" w:hAnsi="Latin Modern Roman 10" w:cstheme="majorBidi"/>
        </w:rPr>
        <w:t xml:space="preserve"> within source</w:t>
      </w:r>
      <w:r w:rsidR="00BB72C7" w:rsidRPr="00980A31">
        <w:rPr>
          <w:rFonts w:ascii="Latin Modern Roman 10" w:hAnsi="Latin Modern Roman 10" w:cstheme="majorBidi"/>
        </w:rPr>
        <w:t xml:space="preserve"> documents, in order to identify appropriate vocabulary for translation purposes. The program relies on human-curated lexicons that link languages based on </w:t>
      </w:r>
      <w:r w:rsidR="00810927" w:rsidRPr="00980A31">
        <w:rPr>
          <w:rFonts w:ascii="Latin Modern Roman 10" w:hAnsi="Latin Modern Roman 10" w:cstheme="majorBidi"/>
        </w:rPr>
        <w:t>concepts that are known to overlap</w:t>
      </w:r>
      <w:r w:rsidR="00BB72C7" w:rsidRPr="00980A31">
        <w:rPr>
          <w:rFonts w:ascii="Latin Modern Roman 10" w:hAnsi="Latin Modern Roman 10" w:cstheme="majorBidi"/>
        </w:rPr>
        <w:t xml:space="preserve">, rather than </w:t>
      </w:r>
      <w:r w:rsidR="00810927" w:rsidRPr="00980A31">
        <w:rPr>
          <w:rFonts w:ascii="Latin Modern Roman 10" w:hAnsi="Latin Modern Roman 10" w:cstheme="majorBidi"/>
        </w:rPr>
        <w:t>statistical best guesses. Furthermore, Pre:D asks users to delimit their units of analysis by selecting whether a word is an individual</w:t>
      </w:r>
      <w:r w:rsidR="001D7DD8" w:rsidRPr="00980A31">
        <w:rPr>
          <w:rFonts w:ascii="Latin Modern Roman 10" w:hAnsi="Latin Modern Roman 10" w:cstheme="majorBidi"/>
        </w:rPr>
        <w:t xml:space="preserve"> entity or part of </w:t>
      </w:r>
      <w:r w:rsidR="00810927" w:rsidRPr="00980A31">
        <w:rPr>
          <w:rFonts w:ascii="Latin Modern Roman 10" w:hAnsi="Latin Modern Roman 10" w:cstheme="majorBidi"/>
        </w:rPr>
        <w:t xml:space="preserve">a party term. Finally, the program tasks the user with selecting a term’s meaning, rather than making a choice that has a high likelihood of being wrong. </w:t>
      </w:r>
      <w:r w:rsidR="008E0538" w:rsidRPr="00980A31">
        <w:rPr>
          <w:rFonts w:ascii="Latin Modern Roman 10" w:hAnsi="Latin Modern Roman 10" w:cstheme="majorBidi"/>
        </w:rPr>
        <w:t xml:space="preserve">The amount of human involvement is much higher than the expectation of automaticity that has been inculcated by </w:t>
      </w:r>
      <w:r w:rsidR="006C55CB" w:rsidRPr="00980A31">
        <w:rPr>
          <w:rFonts w:ascii="Latin Modern Roman 10" w:hAnsi="Latin Modern Roman 10" w:cstheme="majorBidi"/>
        </w:rPr>
        <w:t>hands-free MT programs</w:t>
      </w:r>
      <w:r w:rsidR="008E0538" w:rsidRPr="00980A31">
        <w:rPr>
          <w:rFonts w:ascii="Latin Modern Roman 10" w:hAnsi="Latin Modern Roman 10" w:cstheme="majorBidi"/>
        </w:rPr>
        <w:t xml:space="preserve">. Whether users will want to manage their translations to the level that Pre:D makes capable is an untested proposition. We foresee that some users will find the added precision invaluable, whereas others will prefer the instant but questionable results of current translation services. It may turn out that users combine the two approaches; for a quick translation that gives the gist of a document, </w:t>
      </w:r>
      <w:proofErr w:type="spellStart"/>
      <w:r w:rsidR="006C55CB" w:rsidRPr="00980A31">
        <w:rPr>
          <w:rFonts w:ascii="Latin Modern Roman 10" w:hAnsi="Latin Modern Roman 10" w:cstheme="majorBidi"/>
        </w:rPr>
        <w:t>truthy</w:t>
      </w:r>
      <w:proofErr w:type="spellEnd"/>
      <w:r w:rsidR="008E0538" w:rsidRPr="00980A31">
        <w:rPr>
          <w:rFonts w:ascii="Latin Modern Roman 10" w:hAnsi="Latin Modern Roman 10" w:cstheme="majorBidi"/>
        </w:rPr>
        <w:t xml:space="preserve"> SMT </w:t>
      </w:r>
      <w:r w:rsidR="006B5A43">
        <w:rPr>
          <w:rFonts w:ascii="Latin Modern Roman 10" w:hAnsi="Latin Modern Roman 10" w:cstheme="majorBidi"/>
        </w:rPr>
        <w:t xml:space="preserve">that muddles concepts such as steaming hot and </w:t>
      </w:r>
      <w:r w:rsidR="00415611">
        <w:rPr>
          <w:rFonts w:ascii="Latin Modern Roman 10" w:hAnsi="Latin Modern Roman 10" w:cstheme="majorBidi"/>
        </w:rPr>
        <w:t>spicy</w:t>
      </w:r>
      <w:r w:rsidR="006B5A43">
        <w:rPr>
          <w:rFonts w:ascii="Latin Modern Roman 10" w:hAnsi="Latin Modern Roman 10" w:cstheme="majorBidi"/>
        </w:rPr>
        <w:t xml:space="preserve"> hot </w:t>
      </w:r>
      <w:r w:rsidR="008E0538" w:rsidRPr="00980A31">
        <w:rPr>
          <w:rFonts w:ascii="Latin Modern Roman 10" w:hAnsi="Latin Modern Roman 10" w:cstheme="majorBidi"/>
        </w:rPr>
        <w:t xml:space="preserve">might be good enough, whereas </w:t>
      </w:r>
      <w:r w:rsidR="006B5A43">
        <w:rPr>
          <w:rFonts w:ascii="Latin Modern Roman 10" w:hAnsi="Latin Modern Roman 10" w:cstheme="majorBidi"/>
        </w:rPr>
        <w:t xml:space="preserve">for </w:t>
      </w:r>
      <w:r w:rsidR="008E0538" w:rsidRPr="00980A31">
        <w:rPr>
          <w:rFonts w:ascii="Latin Modern Roman 10" w:hAnsi="Latin Modern Roman 10" w:cstheme="majorBidi"/>
        </w:rPr>
        <w:t>mission-critical or professional work</w:t>
      </w:r>
      <w:r w:rsidR="006B5A43">
        <w:rPr>
          <w:rFonts w:ascii="Latin Modern Roman 10" w:hAnsi="Latin Modern Roman 10" w:cstheme="majorBidi"/>
        </w:rPr>
        <w:t xml:space="preserve"> such as a restaurateur preparing a menu, the occasion will demand</w:t>
      </w:r>
      <w:r w:rsidR="008E0538" w:rsidRPr="00980A31">
        <w:rPr>
          <w:rFonts w:ascii="Latin Modern Roman 10" w:hAnsi="Latin Modern Roman 10" w:cstheme="majorBidi"/>
        </w:rPr>
        <w:t xml:space="preserve"> Pre:D</w:t>
      </w:r>
      <w:r w:rsidR="009E4624" w:rsidRPr="00980A31">
        <w:rPr>
          <w:rFonts w:ascii="Latin Modern Roman 10" w:hAnsi="Latin Modern Roman 10" w:cstheme="majorBidi"/>
        </w:rPr>
        <w:t>. The ultimate goal is to merge the approaches within the software, so that users can home in on quality translations with both computer assistance and human control. With the Pre:D toolset overlying Kamusi’s growing multilingual database, the groundwork is now in place for a system that can fill many of the gaps between the meanings intended within source documents and the words that are chosen for understanding those documents in many other languages.</w:t>
      </w:r>
    </w:p>
    <w:p w14:paraId="244365B5" w14:textId="77777777" w:rsidR="008869A6" w:rsidRPr="00980A31" w:rsidRDefault="008869A6" w:rsidP="006C55CB">
      <w:pPr>
        <w:rPr>
          <w:rFonts w:ascii="Latin Modern Roman 10" w:hAnsi="Latin Modern Roman 10" w:cstheme="majorBidi"/>
        </w:rPr>
      </w:pPr>
    </w:p>
    <w:p w14:paraId="48A186C7" w14:textId="402E3547" w:rsidR="008869A6" w:rsidRPr="00417BDD" w:rsidRDefault="00417BDD" w:rsidP="00417BDD">
      <w:pPr>
        <w:jc w:val="center"/>
        <w:rPr>
          <w:rFonts w:ascii="Latin Modern Roman 10" w:hAnsi="Latin Modern Roman 10" w:cstheme="majorBidi"/>
          <w:sz w:val="28"/>
          <w:szCs w:val="28"/>
        </w:rPr>
      </w:pPr>
      <w:r>
        <w:rPr>
          <w:rFonts w:ascii="Latin Modern Roman 10" w:hAnsi="Latin Modern Roman 10" w:cstheme="majorBidi"/>
          <w:b/>
          <w:bCs/>
          <w:sz w:val="28"/>
          <w:szCs w:val="28"/>
        </w:rPr>
        <w:t xml:space="preserve">4. </w:t>
      </w:r>
      <w:r w:rsidR="008869A6" w:rsidRPr="00417BDD">
        <w:rPr>
          <w:rFonts w:ascii="Latin Modern Roman 10" w:hAnsi="Latin Modern Roman 10" w:cstheme="majorBidi"/>
          <w:b/>
          <w:bCs/>
          <w:sz w:val="28"/>
          <w:szCs w:val="28"/>
        </w:rPr>
        <w:t>References</w:t>
      </w:r>
    </w:p>
    <w:p w14:paraId="77BC58B5" w14:textId="77777777" w:rsidR="008869A6" w:rsidRPr="00980A31" w:rsidRDefault="008869A6" w:rsidP="006C55CB">
      <w:pPr>
        <w:rPr>
          <w:rFonts w:ascii="Latin Modern Roman 10" w:hAnsi="Latin Modern Roman 10" w:cstheme="majorBidi"/>
        </w:rPr>
      </w:pPr>
    </w:p>
    <w:p w14:paraId="6F7F3954" w14:textId="5D16CE10" w:rsidR="00C32789" w:rsidRDefault="00C32789" w:rsidP="006B5A43">
      <w:pPr>
        <w:jc w:val="both"/>
        <w:rPr>
          <w:rFonts w:ascii="Latin Modern Roman 10" w:hAnsi="Latin Modern Roman 10" w:cstheme="majorBidi"/>
        </w:rPr>
      </w:pPr>
      <w:r>
        <w:rPr>
          <w:rFonts w:ascii="Latin Modern Roman 10" w:hAnsi="Latin Modern Roman 10" w:cstheme="majorBidi"/>
        </w:rPr>
        <w:t xml:space="preserve">Benjamin, M. (2016). </w:t>
      </w:r>
      <w:r w:rsidRPr="00C32789">
        <w:rPr>
          <w:rFonts w:ascii="Latin Modern Roman 10" w:hAnsi="Latin Modern Roman 10" w:cstheme="majorBidi"/>
        </w:rPr>
        <w:t>Problems and Procedures to Make Wordnet Data (Retro)Fit for a Multilingual</w:t>
      </w:r>
      <w:r>
        <w:rPr>
          <w:rFonts w:ascii="Latin Modern Roman 10" w:hAnsi="Latin Modern Roman 10" w:cstheme="majorBidi"/>
        </w:rPr>
        <w:t xml:space="preserve"> </w:t>
      </w:r>
      <w:r w:rsidRPr="00C32789">
        <w:rPr>
          <w:rFonts w:ascii="Latin Modern Roman 10" w:hAnsi="Latin Modern Roman 10" w:cstheme="majorBidi"/>
        </w:rPr>
        <w:t>Dictionary</w:t>
      </w:r>
      <w:r>
        <w:rPr>
          <w:rFonts w:ascii="Latin Modern Roman 10" w:hAnsi="Latin Modern Roman 10" w:cstheme="majorBidi"/>
        </w:rPr>
        <w:t>. In Proceedings of the Eighth Global WordNet Conference, Bucharest, Romania: 27-33.</w:t>
      </w:r>
    </w:p>
    <w:p w14:paraId="4CE38ABF" w14:textId="77777777" w:rsidR="00C32789" w:rsidRDefault="00C32789" w:rsidP="006B5A43">
      <w:pPr>
        <w:jc w:val="both"/>
        <w:rPr>
          <w:rFonts w:ascii="Latin Modern Roman 10" w:hAnsi="Latin Modern Roman 10" w:cstheme="majorBidi"/>
        </w:rPr>
      </w:pPr>
    </w:p>
    <w:p w14:paraId="504E99F4" w14:textId="0B76F22B" w:rsidR="00C32789" w:rsidRDefault="00C32789" w:rsidP="006B5A43">
      <w:pPr>
        <w:jc w:val="both"/>
        <w:rPr>
          <w:rFonts w:ascii="Latin Modern Roman 10" w:hAnsi="Latin Modern Roman 10" w:cstheme="majorBidi"/>
        </w:rPr>
      </w:pPr>
      <w:r w:rsidRPr="00C32789">
        <w:rPr>
          <w:rFonts w:ascii="Latin Modern Roman 10" w:hAnsi="Latin Modern Roman 10" w:cstheme="majorBidi"/>
        </w:rPr>
        <w:t>Benjamin</w:t>
      </w:r>
      <w:r>
        <w:rPr>
          <w:rFonts w:ascii="Latin Modern Roman 10" w:hAnsi="Latin Modern Roman 10" w:cstheme="majorBidi"/>
        </w:rPr>
        <w:t>, M</w:t>
      </w:r>
      <w:r w:rsidRPr="00C32789">
        <w:rPr>
          <w:rFonts w:ascii="Latin Modern Roman 10" w:hAnsi="Latin Modern Roman 10" w:cstheme="majorBidi"/>
        </w:rPr>
        <w:t xml:space="preserve">. </w:t>
      </w:r>
      <w:r>
        <w:rPr>
          <w:rFonts w:ascii="Latin Modern Roman 10" w:hAnsi="Latin Modern Roman 10" w:cstheme="majorBidi"/>
        </w:rPr>
        <w:t>(</w:t>
      </w:r>
      <w:r w:rsidRPr="00C32789">
        <w:rPr>
          <w:rFonts w:ascii="Latin Modern Roman 10" w:hAnsi="Latin Modern Roman 10" w:cstheme="majorBidi"/>
        </w:rPr>
        <w:t>2015</w:t>
      </w:r>
      <w:r>
        <w:rPr>
          <w:rFonts w:ascii="Latin Modern Roman 10" w:hAnsi="Latin Modern Roman 10" w:cstheme="majorBidi"/>
        </w:rPr>
        <w:t>)</w:t>
      </w:r>
      <w:r w:rsidRPr="00C32789">
        <w:rPr>
          <w:rFonts w:ascii="Latin Modern Roman 10" w:hAnsi="Latin Modern Roman 10" w:cstheme="majorBidi"/>
        </w:rPr>
        <w:t>. Crowdsourcing Microdata for</w:t>
      </w:r>
      <w:r>
        <w:rPr>
          <w:rFonts w:ascii="Latin Modern Roman 10" w:hAnsi="Latin Modern Roman 10" w:cstheme="majorBidi"/>
        </w:rPr>
        <w:t xml:space="preserve"> </w:t>
      </w:r>
      <w:r w:rsidRPr="00C32789">
        <w:rPr>
          <w:rFonts w:ascii="Latin Modern Roman 10" w:hAnsi="Latin Modern Roman 10" w:cstheme="majorBidi"/>
        </w:rPr>
        <w:t>Cost-Effective and Reliable Lexicography. In</w:t>
      </w:r>
      <w:r>
        <w:rPr>
          <w:rFonts w:ascii="Latin Modern Roman 10" w:hAnsi="Latin Modern Roman 10" w:cstheme="majorBidi"/>
        </w:rPr>
        <w:t xml:space="preserve"> </w:t>
      </w:r>
      <w:r w:rsidRPr="00C32789">
        <w:rPr>
          <w:rFonts w:ascii="Latin Modern Roman 10" w:hAnsi="Latin Modern Roman 10" w:cstheme="majorBidi"/>
        </w:rPr>
        <w:t>AsiaLex 2015 Conference Proceedings, Hong</w:t>
      </w:r>
      <w:r>
        <w:rPr>
          <w:rFonts w:ascii="Latin Modern Roman 10" w:hAnsi="Latin Modern Roman 10" w:cstheme="majorBidi"/>
        </w:rPr>
        <w:t xml:space="preserve"> </w:t>
      </w:r>
      <w:r w:rsidR="00FE7A08">
        <w:rPr>
          <w:rFonts w:ascii="Latin Modern Roman 10" w:hAnsi="Latin Modern Roman 10" w:cstheme="majorBidi"/>
        </w:rPr>
        <w:t>Kong: 213-221.</w:t>
      </w:r>
    </w:p>
    <w:p w14:paraId="7EC72BB8" w14:textId="77777777" w:rsidR="00C32789" w:rsidRDefault="00C32789" w:rsidP="006B5A43">
      <w:pPr>
        <w:jc w:val="both"/>
        <w:rPr>
          <w:rFonts w:ascii="Latin Modern Roman 10" w:hAnsi="Latin Modern Roman 10" w:cstheme="majorBidi"/>
        </w:rPr>
      </w:pPr>
    </w:p>
    <w:p w14:paraId="7836254E" w14:textId="4E7BE507" w:rsidR="002D4E6E" w:rsidRDefault="002D4E6E" w:rsidP="006B5A43">
      <w:pPr>
        <w:jc w:val="both"/>
        <w:rPr>
          <w:rFonts w:ascii="Latin Modern Roman 10" w:hAnsi="Latin Modern Roman 10" w:cstheme="majorBidi"/>
        </w:rPr>
      </w:pPr>
      <w:r>
        <w:rPr>
          <w:rFonts w:ascii="Latin Modern Roman 10" w:hAnsi="Latin Modern Roman 10" w:cstheme="majorBidi"/>
        </w:rPr>
        <w:t xml:space="preserve">Chen, W. (2016). </w:t>
      </w:r>
      <w:r w:rsidRPr="002D4E6E">
        <w:rPr>
          <w:rFonts w:ascii="Latin Modern Roman 10" w:hAnsi="Latin Modern Roman 10" w:cstheme="majorBidi"/>
        </w:rPr>
        <w:t xml:space="preserve">The </w:t>
      </w:r>
      <w:proofErr w:type="spellStart"/>
      <w:r w:rsidRPr="002D4E6E">
        <w:rPr>
          <w:rFonts w:ascii="Latin Modern Roman 10" w:hAnsi="Latin Modern Roman 10" w:cstheme="majorBidi"/>
        </w:rPr>
        <w:t>Discoursal</w:t>
      </w:r>
      <w:proofErr w:type="spellEnd"/>
      <w:r w:rsidRPr="002D4E6E">
        <w:rPr>
          <w:rFonts w:ascii="Latin Modern Roman 10" w:hAnsi="Latin Modern Roman 10" w:cstheme="majorBidi"/>
        </w:rPr>
        <w:t xml:space="preserve"> Construction of the Lexicographer’s Identity in a Learner’s Dictionary: A Systemic Functional Perspective</w:t>
      </w:r>
      <w:r>
        <w:rPr>
          <w:rFonts w:ascii="Latin Modern Roman 10" w:hAnsi="Latin Modern Roman 10" w:cstheme="majorBidi"/>
        </w:rPr>
        <w:t xml:space="preserve">. </w:t>
      </w:r>
      <w:r w:rsidRPr="002D4E6E">
        <w:rPr>
          <w:rFonts w:ascii="Latin Modern Roman 10" w:hAnsi="Latin Modern Roman 10" w:cstheme="majorBidi"/>
        </w:rPr>
        <w:t>Int</w:t>
      </w:r>
      <w:r w:rsidR="00CE71ED">
        <w:rPr>
          <w:rFonts w:ascii="Latin Modern Roman 10" w:hAnsi="Latin Modern Roman 10" w:cstheme="majorBidi"/>
        </w:rPr>
        <w:t>ernational</w:t>
      </w:r>
      <w:r w:rsidRPr="002D4E6E">
        <w:rPr>
          <w:rFonts w:ascii="Latin Modern Roman 10" w:hAnsi="Latin Modern Roman 10" w:cstheme="majorBidi"/>
        </w:rPr>
        <w:t xml:space="preserve"> J</w:t>
      </w:r>
      <w:r w:rsidR="00CE71ED">
        <w:rPr>
          <w:rFonts w:ascii="Latin Modern Roman 10" w:hAnsi="Latin Modern Roman 10" w:cstheme="majorBidi"/>
        </w:rPr>
        <w:t>ournal of</w:t>
      </w:r>
      <w:r w:rsidRPr="002D4E6E">
        <w:rPr>
          <w:rFonts w:ascii="Latin Modern Roman 10" w:hAnsi="Latin Modern Roman 10" w:cstheme="majorBidi"/>
        </w:rPr>
        <w:t xml:space="preserve"> Lexicography (</w:t>
      </w:r>
      <w:r>
        <w:rPr>
          <w:rFonts w:ascii="Latin Modern Roman 10" w:hAnsi="Latin Modern Roman 10" w:cstheme="majorBidi"/>
        </w:rPr>
        <w:t xml:space="preserve">Advance Access) </w:t>
      </w:r>
      <w:proofErr w:type="spellStart"/>
      <w:r w:rsidRPr="002D4E6E">
        <w:rPr>
          <w:rFonts w:ascii="Latin Modern Roman 10" w:hAnsi="Latin Modern Roman 10" w:cstheme="majorBidi"/>
        </w:rPr>
        <w:t>doi</w:t>
      </w:r>
      <w:proofErr w:type="spellEnd"/>
      <w:r w:rsidRPr="002D4E6E">
        <w:rPr>
          <w:rFonts w:ascii="Latin Modern Roman 10" w:hAnsi="Latin Modern Roman 10" w:cstheme="majorBidi"/>
        </w:rPr>
        <w:t>: 10.1093/</w:t>
      </w:r>
      <w:proofErr w:type="spellStart"/>
      <w:r w:rsidRPr="002D4E6E">
        <w:rPr>
          <w:rFonts w:ascii="Latin Modern Roman 10" w:hAnsi="Latin Modern Roman 10" w:cstheme="majorBidi"/>
        </w:rPr>
        <w:t>ijl</w:t>
      </w:r>
      <w:proofErr w:type="spellEnd"/>
      <w:r w:rsidRPr="002D4E6E">
        <w:rPr>
          <w:rFonts w:ascii="Latin Modern Roman 10" w:hAnsi="Latin Modern Roman 10" w:cstheme="majorBidi"/>
        </w:rPr>
        <w:t>/ecw011</w:t>
      </w:r>
    </w:p>
    <w:p w14:paraId="50422968" w14:textId="77777777" w:rsidR="002D4E6E" w:rsidRDefault="002D4E6E" w:rsidP="006B5A43">
      <w:pPr>
        <w:jc w:val="both"/>
        <w:rPr>
          <w:rFonts w:ascii="Latin Modern Roman 10" w:hAnsi="Latin Modern Roman 10" w:cstheme="majorBidi"/>
        </w:rPr>
      </w:pPr>
    </w:p>
    <w:p w14:paraId="2E9035DF" w14:textId="1F5B32BF" w:rsidR="00094D6E" w:rsidRDefault="00094D6E" w:rsidP="006B5A43">
      <w:pPr>
        <w:jc w:val="both"/>
        <w:rPr>
          <w:rFonts w:ascii="Latin Modern Roman 10" w:hAnsi="Latin Modern Roman 10" w:cstheme="majorBidi"/>
        </w:rPr>
      </w:pPr>
      <w:r w:rsidRPr="00980A31">
        <w:rPr>
          <w:rFonts w:ascii="Latin Modern Roman 10" w:hAnsi="Latin Modern Roman 10" w:cstheme="majorBidi"/>
        </w:rPr>
        <w:t>Fellbaum</w:t>
      </w:r>
      <w:r w:rsidR="004D4AFF" w:rsidRPr="00980A31">
        <w:rPr>
          <w:rFonts w:ascii="Latin Modern Roman 10" w:hAnsi="Latin Modern Roman 10" w:cstheme="majorBidi"/>
        </w:rPr>
        <w:t>, C.</w:t>
      </w:r>
      <w:r w:rsidRPr="00980A31">
        <w:rPr>
          <w:rFonts w:ascii="Latin Modern Roman 10" w:hAnsi="Latin Modern Roman 10" w:cstheme="majorBidi"/>
        </w:rPr>
        <w:t xml:space="preserve"> (1998, ed.)</w:t>
      </w:r>
      <w:r w:rsidR="002D4E6E">
        <w:rPr>
          <w:rFonts w:ascii="Latin Modern Roman 10" w:hAnsi="Latin Modern Roman 10" w:cstheme="majorBidi"/>
        </w:rPr>
        <w:t>.</w:t>
      </w:r>
      <w:r w:rsidRPr="00980A31">
        <w:rPr>
          <w:rFonts w:ascii="Latin Modern Roman 10" w:hAnsi="Latin Modern Roman 10" w:cstheme="majorBidi"/>
        </w:rPr>
        <w:t xml:space="preserve"> WordNet: An Electronic Lexical Database. Cambridge, MA: MIT Press.</w:t>
      </w:r>
    </w:p>
    <w:p w14:paraId="3A716245" w14:textId="77777777" w:rsidR="00CE71ED" w:rsidRDefault="00CE71ED" w:rsidP="006B5A43">
      <w:pPr>
        <w:jc w:val="both"/>
        <w:rPr>
          <w:rFonts w:ascii="Latin Modern Roman 10" w:hAnsi="Latin Modern Roman 10" w:cstheme="majorBidi"/>
        </w:rPr>
      </w:pPr>
    </w:p>
    <w:p w14:paraId="2AD3CEA7" w14:textId="234ED9E9" w:rsidR="00CE71ED" w:rsidRDefault="00CE71ED" w:rsidP="006B5A43">
      <w:pPr>
        <w:jc w:val="both"/>
        <w:rPr>
          <w:rFonts w:ascii="Latin Modern Roman 10" w:hAnsi="Latin Modern Roman 10" w:cstheme="majorBidi"/>
        </w:rPr>
      </w:pPr>
      <w:r>
        <w:rPr>
          <w:rFonts w:ascii="Latin Modern Roman 10" w:hAnsi="Latin Modern Roman 10" w:cstheme="majorBidi"/>
        </w:rPr>
        <w:t xml:space="preserve">Hanks, P. (2015). </w:t>
      </w:r>
      <w:r w:rsidRPr="00CE71ED">
        <w:rPr>
          <w:rFonts w:ascii="Latin Modern Roman 10" w:hAnsi="Latin Modern Roman 10" w:cstheme="majorBidi"/>
        </w:rPr>
        <w:t>Cognitive Semantics and the Lexicon</w:t>
      </w:r>
      <w:r>
        <w:rPr>
          <w:rFonts w:ascii="Latin Modern Roman 10" w:hAnsi="Latin Modern Roman 10" w:cstheme="majorBidi"/>
        </w:rPr>
        <w:t xml:space="preserve">. </w:t>
      </w:r>
      <w:r w:rsidRPr="00CE71ED">
        <w:rPr>
          <w:rFonts w:ascii="Latin Modern Roman 10" w:hAnsi="Latin Modern Roman 10" w:cstheme="majorBidi"/>
        </w:rPr>
        <w:t>Int</w:t>
      </w:r>
      <w:r>
        <w:rPr>
          <w:rFonts w:ascii="Latin Modern Roman 10" w:hAnsi="Latin Modern Roman 10" w:cstheme="majorBidi"/>
        </w:rPr>
        <w:t>ernational</w:t>
      </w:r>
      <w:r w:rsidRPr="00CE71ED">
        <w:rPr>
          <w:rFonts w:ascii="Latin Modern Roman 10" w:hAnsi="Latin Modern Roman 10" w:cstheme="majorBidi"/>
        </w:rPr>
        <w:t xml:space="preserve"> J</w:t>
      </w:r>
      <w:r>
        <w:rPr>
          <w:rFonts w:ascii="Latin Modern Roman 10" w:hAnsi="Latin Modern Roman 10" w:cstheme="majorBidi"/>
        </w:rPr>
        <w:t>ournal of</w:t>
      </w:r>
      <w:r w:rsidRPr="00CE71ED">
        <w:rPr>
          <w:rFonts w:ascii="Latin Modern Roman 10" w:hAnsi="Latin Modern Roman 10" w:cstheme="majorBidi"/>
        </w:rPr>
        <w:t xml:space="preserve"> Lexicography (2015) 28 (1): 86-106</w:t>
      </w:r>
    </w:p>
    <w:p w14:paraId="3908C9B0" w14:textId="77777777" w:rsidR="00CE71ED" w:rsidRDefault="00CE71ED" w:rsidP="006B5A43">
      <w:pPr>
        <w:jc w:val="both"/>
        <w:rPr>
          <w:rFonts w:ascii="Latin Modern Roman 10" w:hAnsi="Latin Modern Roman 10" w:cstheme="majorBidi"/>
        </w:rPr>
      </w:pPr>
    </w:p>
    <w:p w14:paraId="212E41ED" w14:textId="70424C2E" w:rsidR="00CE71ED" w:rsidRDefault="00CE71ED" w:rsidP="006B5A43">
      <w:pPr>
        <w:jc w:val="both"/>
        <w:rPr>
          <w:rFonts w:ascii="Latin Modern Roman 10" w:hAnsi="Latin Modern Roman 10" w:cstheme="majorBidi"/>
        </w:rPr>
      </w:pPr>
      <w:proofErr w:type="spellStart"/>
      <w:r>
        <w:rPr>
          <w:rFonts w:ascii="Latin Modern Roman 10" w:hAnsi="Latin Modern Roman 10" w:cstheme="majorBidi"/>
        </w:rPr>
        <w:t>Pustejovsky</w:t>
      </w:r>
      <w:proofErr w:type="spellEnd"/>
      <w:r>
        <w:rPr>
          <w:rFonts w:ascii="Latin Modern Roman 10" w:hAnsi="Latin Modern Roman 10" w:cstheme="majorBidi"/>
        </w:rPr>
        <w:t xml:space="preserve">, J., and </w:t>
      </w:r>
      <w:proofErr w:type="spellStart"/>
      <w:r>
        <w:rPr>
          <w:rFonts w:ascii="Latin Modern Roman 10" w:hAnsi="Latin Modern Roman 10" w:cstheme="majorBidi"/>
        </w:rPr>
        <w:t>Rumshisky</w:t>
      </w:r>
      <w:proofErr w:type="spellEnd"/>
      <w:r>
        <w:rPr>
          <w:rFonts w:ascii="Latin Modern Roman 10" w:hAnsi="Latin Modern Roman 10" w:cstheme="majorBidi"/>
        </w:rPr>
        <w:t xml:space="preserve">, A. (2008). </w:t>
      </w:r>
      <w:r w:rsidRPr="00CE71ED">
        <w:rPr>
          <w:rFonts w:ascii="Latin Modern Roman 10" w:hAnsi="Latin Modern Roman 10" w:cstheme="majorBidi"/>
        </w:rPr>
        <w:t>Between Chaos and Structure: Interpreting Lexical</w:t>
      </w:r>
      <w:r>
        <w:rPr>
          <w:rFonts w:ascii="Latin Modern Roman 10" w:hAnsi="Latin Modern Roman 10" w:cstheme="majorBidi"/>
        </w:rPr>
        <w:t xml:space="preserve"> Data Through a Theoretical Lens. International Journal of Lexicography </w:t>
      </w:r>
      <w:r w:rsidRPr="00CE71ED">
        <w:rPr>
          <w:rFonts w:ascii="Latin Modern Roman 10" w:hAnsi="Latin Modern Roman 10" w:cstheme="majorBidi"/>
        </w:rPr>
        <w:t>21 (3): 337-355</w:t>
      </w:r>
      <w:r>
        <w:rPr>
          <w:rFonts w:ascii="Latin Modern Roman 10" w:hAnsi="Latin Modern Roman 10" w:cstheme="majorBidi"/>
        </w:rPr>
        <w:t>.</w:t>
      </w:r>
    </w:p>
    <w:p w14:paraId="16900BB5" w14:textId="77777777" w:rsidR="00415611" w:rsidRDefault="00415611" w:rsidP="006B5A43">
      <w:pPr>
        <w:jc w:val="both"/>
        <w:rPr>
          <w:rFonts w:ascii="Latin Modern Roman 10" w:hAnsi="Latin Modern Roman 10" w:cstheme="majorBidi"/>
        </w:rPr>
      </w:pPr>
    </w:p>
    <w:p w14:paraId="2F1DD095" w14:textId="14CEB7B3" w:rsidR="00415611" w:rsidRDefault="00415611" w:rsidP="00415611">
      <w:pPr>
        <w:jc w:val="both"/>
        <w:rPr>
          <w:rFonts w:ascii="Latin Modern Roman 10" w:hAnsi="Latin Modern Roman 10" w:cstheme="majorBidi"/>
        </w:rPr>
      </w:pPr>
      <w:r>
        <w:rPr>
          <w:rFonts w:ascii="Latin Modern Roman 10" w:hAnsi="Latin Modern Roman 10" w:cstheme="majorBidi"/>
        </w:rPr>
        <w:t>Sag, I</w:t>
      </w:r>
      <w:r>
        <w:rPr>
          <w:rFonts w:ascii="Calibri" w:eastAsia="Calibri" w:hAnsi="Calibri" w:cs="Calibri"/>
        </w:rPr>
        <w:t xml:space="preserve">., </w:t>
      </w:r>
      <w:r w:rsidRPr="00415611">
        <w:rPr>
          <w:rFonts w:ascii="Latin Modern Roman 10" w:hAnsi="Latin Modern Roman 10" w:cstheme="majorBidi"/>
        </w:rPr>
        <w:t xml:space="preserve"> Baldwin, </w:t>
      </w:r>
      <w:r>
        <w:rPr>
          <w:rFonts w:ascii="Latin Modern Roman 10" w:hAnsi="Latin Modern Roman 10" w:cstheme="majorBidi"/>
        </w:rPr>
        <w:t>T.,</w:t>
      </w:r>
      <w:r w:rsidRPr="00415611">
        <w:rPr>
          <w:rFonts w:ascii="Latin Modern Roman 10" w:hAnsi="Latin Modern Roman 10" w:cstheme="majorBidi"/>
        </w:rPr>
        <w:t xml:space="preserve"> Bond, F</w:t>
      </w:r>
      <w:r>
        <w:rPr>
          <w:rFonts w:ascii="Latin Modern Roman 10" w:hAnsi="Latin Modern Roman 10" w:cstheme="majorBidi"/>
        </w:rPr>
        <w:t xml:space="preserve">., </w:t>
      </w:r>
      <w:proofErr w:type="spellStart"/>
      <w:r>
        <w:rPr>
          <w:rFonts w:ascii="Latin Modern Roman 10" w:hAnsi="Latin Modern Roman 10" w:cstheme="majorBidi"/>
        </w:rPr>
        <w:t>Copestake</w:t>
      </w:r>
      <w:proofErr w:type="spellEnd"/>
      <w:r>
        <w:rPr>
          <w:rFonts w:ascii="Latin Modern Roman 10" w:hAnsi="Latin Modern Roman 10" w:cstheme="majorBidi"/>
        </w:rPr>
        <w:t xml:space="preserve">, A. and </w:t>
      </w:r>
      <w:proofErr w:type="spellStart"/>
      <w:r>
        <w:rPr>
          <w:rFonts w:ascii="Latin Modern Roman 10" w:hAnsi="Latin Modern Roman 10" w:cstheme="majorBidi"/>
        </w:rPr>
        <w:t>Flickinger</w:t>
      </w:r>
      <w:proofErr w:type="spellEnd"/>
      <w:r>
        <w:rPr>
          <w:rFonts w:ascii="Latin Modern Roman 10" w:hAnsi="Latin Modern Roman 10" w:cstheme="majorBidi"/>
        </w:rPr>
        <w:t>, D</w:t>
      </w:r>
      <w:r w:rsidRPr="00415611">
        <w:rPr>
          <w:rFonts w:ascii="Latin Modern Roman 10" w:hAnsi="Latin Modern Roman 10" w:cstheme="majorBidi"/>
        </w:rPr>
        <w:t>.</w:t>
      </w:r>
      <w:r>
        <w:rPr>
          <w:rFonts w:ascii="Latin Modern Roman 10" w:hAnsi="Latin Modern Roman 10" w:cstheme="majorBidi"/>
        </w:rPr>
        <w:t xml:space="preserve"> </w:t>
      </w:r>
      <w:r w:rsidRPr="00415611">
        <w:rPr>
          <w:rFonts w:ascii="Latin Modern Roman 10" w:hAnsi="Latin Modern Roman 10" w:cstheme="majorBidi"/>
        </w:rPr>
        <w:t>(2002). Multiword Expressions: A Pai</w:t>
      </w:r>
      <w:r>
        <w:rPr>
          <w:rFonts w:ascii="Latin Modern Roman 10" w:hAnsi="Latin Modern Roman 10" w:cstheme="majorBidi"/>
        </w:rPr>
        <w:t>n in the Neck for NLP . In Proceedings</w:t>
      </w:r>
      <w:r w:rsidRPr="00415611">
        <w:rPr>
          <w:rFonts w:ascii="Latin Modern Roman 10" w:hAnsi="Latin Modern Roman 10" w:cstheme="majorBidi"/>
        </w:rPr>
        <w:t xml:space="preserve"> of the 3</w:t>
      </w:r>
      <w:r w:rsidRPr="00415611">
        <w:rPr>
          <w:rFonts w:ascii="Latin Modern Roman 10" w:hAnsi="Latin Modern Roman 10" w:cstheme="majorBidi"/>
          <w:vertAlign w:val="superscript"/>
        </w:rPr>
        <w:t>rd</w:t>
      </w:r>
      <w:r>
        <w:rPr>
          <w:rFonts w:ascii="Latin Modern Roman 10" w:hAnsi="Latin Modern Roman 10" w:cstheme="majorBidi"/>
        </w:rPr>
        <w:t xml:space="preserve"> </w:t>
      </w:r>
      <w:r w:rsidRPr="00415611">
        <w:rPr>
          <w:rFonts w:ascii="Latin Modern Roman 10" w:hAnsi="Latin Modern Roman 10" w:cstheme="majorBidi"/>
        </w:rPr>
        <w:t>International Conference on Intelligent Text Processing and Computational Linguistics</w:t>
      </w:r>
      <w:r>
        <w:rPr>
          <w:rFonts w:ascii="Latin Modern Roman 10" w:hAnsi="Latin Modern Roman 10" w:cstheme="majorBidi"/>
        </w:rPr>
        <w:t xml:space="preserve"> (CICLing2002): 1-15</w:t>
      </w:r>
    </w:p>
    <w:p w14:paraId="6D621E72" w14:textId="77777777" w:rsidR="00603C49" w:rsidRDefault="00603C49" w:rsidP="006B5A43">
      <w:pPr>
        <w:jc w:val="both"/>
        <w:rPr>
          <w:rFonts w:ascii="Latin Modern Roman 10" w:hAnsi="Latin Modern Roman 10" w:cstheme="majorBidi"/>
        </w:rPr>
      </w:pPr>
    </w:p>
    <w:p w14:paraId="087A8799" w14:textId="61228CF9" w:rsidR="00603C49" w:rsidRDefault="00603C49" w:rsidP="006B5A43">
      <w:pPr>
        <w:jc w:val="both"/>
        <w:rPr>
          <w:rFonts w:ascii="Latin Modern Roman 10" w:hAnsi="Latin Modern Roman 10" w:cstheme="majorBidi"/>
        </w:rPr>
      </w:pPr>
      <w:r w:rsidRPr="00603C49">
        <w:rPr>
          <w:rFonts w:ascii="Latin Modern Roman 10" w:hAnsi="Latin Modern Roman 10" w:cstheme="majorBidi"/>
        </w:rPr>
        <w:t xml:space="preserve">Tarp, S. </w:t>
      </w:r>
      <w:r>
        <w:rPr>
          <w:rFonts w:ascii="Latin Modern Roman 10" w:hAnsi="Latin Modern Roman 10" w:cstheme="majorBidi"/>
        </w:rPr>
        <w:t>(</w:t>
      </w:r>
      <w:r w:rsidRPr="00603C49">
        <w:rPr>
          <w:rFonts w:ascii="Latin Modern Roman 10" w:hAnsi="Latin Modern Roman 10" w:cstheme="majorBidi"/>
        </w:rPr>
        <w:t>2008</w:t>
      </w:r>
      <w:r>
        <w:rPr>
          <w:rFonts w:ascii="Latin Modern Roman 10" w:hAnsi="Latin Modern Roman 10" w:cstheme="majorBidi"/>
        </w:rPr>
        <w:t>)</w:t>
      </w:r>
      <w:r w:rsidRPr="00603C49">
        <w:rPr>
          <w:rFonts w:ascii="Latin Modern Roman 10" w:hAnsi="Latin Modern Roman 10" w:cstheme="majorBidi"/>
        </w:rPr>
        <w:t xml:space="preserve">. Lexicography in the Borderland between Knowledge and Non-knowledge. General Lexicographical Theory with Particular Focus on Learner’s Lexicography. </w:t>
      </w:r>
      <w:proofErr w:type="spellStart"/>
      <w:r w:rsidRPr="00603C49">
        <w:rPr>
          <w:rFonts w:ascii="Latin Modern Roman 10" w:hAnsi="Latin Modern Roman 10" w:cstheme="majorBidi"/>
        </w:rPr>
        <w:t>Lexicographica</w:t>
      </w:r>
      <w:proofErr w:type="spellEnd"/>
      <w:r w:rsidRPr="00603C49">
        <w:rPr>
          <w:rFonts w:ascii="Latin Modern Roman 10" w:hAnsi="Latin Modern Roman 10" w:cstheme="majorBidi"/>
        </w:rPr>
        <w:t xml:space="preserve"> Series </w:t>
      </w:r>
      <w:proofErr w:type="spellStart"/>
      <w:r w:rsidRPr="00603C49">
        <w:rPr>
          <w:rFonts w:ascii="Latin Modern Roman 10" w:hAnsi="Latin Modern Roman 10" w:cstheme="majorBidi"/>
        </w:rPr>
        <w:t>Maior</w:t>
      </w:r>
      <w:proofErr w:type="spellEnd"/>
      <w:r w:rsidRPr="00603C49">
        <w:rPr>
          <w:rFonts w:ascii="Latin Modern Roman 10" w:hAnsi="Latin Modern Roman 10" w:cstheme="majorBidi"/>
        </w:rPr>
        <w:t xml:space="preserve"> 134. </w:t>
      </w:r>
      <w:proofErr w:type="spellStart"/>
      <w:r w:rsidRPr="00603C49">
        <w:rPr>
          <w:rFonts w:ascii="Latin Modern Roman 10" w:hAnsi="Latin Modern Roman 10" w:cstheme="majorBidi"/>
        </w:rPr>
        <w:t>T</w:t>
      </w:r>
      <w:r w:rsidR="00E91CEF">
        <w:rPr>
          <w:rFonts w:ascii="Latin Modern Roman 10" w:hAnsi="Latin Modern Roman 10" w:cstheme="majorBidi"/>
        </w:rPr>
        <w:t>ü</w:t>
      </w:r>
      <w:r w:rsidRPr="00603C49">
        <w:rPr>
          <w:rFonts w:ascii="Latin Modern Roman 10" w:hAnsi="Latin Modern Roman 10" w:cstheme="majorBidi"/>
        </w:rPr>
        <w:t>bingen</w:t>
      </w:r>
      <w:proofErr w:type="spellEnd"/>
      <w:r w:rsidRPr="00603C49">
        <w:rPr>
          <w:rFonts w:ascii="Latin Modern Roman 10" w:hAnsi="Latin Modern Roman 10" w:cstheme="majorBidi"/>
        </w:rPr>
        <w:t>: Niemeyer.</w:t>
      </w:r>
    </w:p>
    <w:p w14:paraId="05871ECD" w14:textId="77777777" w:rsidR="00E91CEF" w:rsidRDefault="00E91CEF" w:rsidP="006B5A43">
      <w:pPr>
        <w:jc w:val="both"/>
        <w:rPr>
          <w:rFonts w:ascii="Latin Modern Roman 10" w:hAnsi="Latin Modern Roman 10" w:cstheme="majorBidi"/>
        </w:rPr>
      </w:pPr>
    </w:p>
    <w:p w14:paraId="1A55A99F" w14:textId="33C64CA1" w:rsidR="00E91CEF" w:rsidRPr="00E91CEF" w:rsidRDefault="00E91CEF" w:rsidP="006B5A43">
      <w:pPr>
        <w:jc w:val="both"/>
        <w:rPr>
          <w:rFonts w:ascii="Latin Modern Roman 10" w:hAnsi="Latin Modern Roman 10" w:cstheme="majorBidi"/>
        </w:rPr>
      </w:pPr>
      <w:r w:rsidRPr="00E91CEF">
        <w:rPr>
          <w:rFonts w:ascii="Latin Modern Roman 10" w:hAnsi="Latin Modern Roman 10" w:cstheme="majorBidi"/>
        </w:rPr>
        <w:t>Yong</w:t>
      </w:r>
      <w:r>
        <w:rPr>
          <w:rFonts w:ascii="Latin Modern Roman 10" w:hAnsi="Latin Modern Roman 10" w:cstheme="majorBidi"/>
        </w:rPr>
        <w:t xml:space="preserve">, H. and </w:t>
      </w:r>
      <w:r w:rsidRPr="00E91CEF">
        <w:rPr>
          <w:rFonts w:ascii="Latin Modern Roman 10" w:hAnsi="Latin Modern Roman 10" w:cstheme="majorBidi"/>
        </w:rPr>
        <w:t>Peng</w:t>
      </w:r>
      <w:r>
        <w:rPr>
          <w:rFonts w:ascii="Latin Modern Roman 10" w:hAnsi="Latin Modern Roman 10" w:cstheme="majorBidi"/>
        </w:rPr>
        <w:t>, J</w:t>
      </w:r>
      <w:r w:rsidRPr="00E91CEF">
        <w:rPr>
          <w:rFonts w:ascii="Latin Modern Roman 10" w:hAnsi="Latin Modern Roman 10" w:cstheme="majorBidi"/>
        </w:rPr>
        <w:t xml:space="preserve">. </w:t>
      </w:r>
      <w:r>
        <w:rPr>
          <w:rFonts w:ascii="Latin Modern Roman 10" w:hAnsi="Latin Modern Roman 10" w:cstheme="majorBidi"/>
        </w:rPr>
        <w:t xml:space="preserve">(2007). </w:t>
      </w:r>
      <w:r w:rsidRPr="00E91CEF">
        <w:rPr>
          <w:rFonts w:ascii="Latin Modern Roman 10" w:hAnsi="Latin Modern Roman 10" w:cstheme="majorBidi"/>
        </w:rPr>
        <w:t>Bilingual Lexicography from a Communicative Perspective. TLRP 9. Amsterdam/Philadelphia: John Benjamins</w:t>
      </w:r>
    </w:p>
    <w:p w14:paraId="2BB558FE" w14:textId="77777777" w:rsidR="00E91CEF" w:rsidRPr="00603C49" w:rsidRDefault="00E91CEF" w:rsidP="00603C49">
      <w:pPr>
        <w:rPr>
          <w:rFonts w:ascii="Latin Modern Roman 10" w:hAnsi="Latin Modern Roman 10" w:cstheme="majorBidi"/>
        </w:rPr>
      </w:pPr>
    </w:p>
    <w:p w14:paraId="6836F326" w14:textId="77777777" w:rsidR="00603C49" w:rsidRPr="00980A31" w:rsidRDefault="00603C49" w:rsidP="00CE71ED">
      <w:pPr>
        <w:rPr>
          <w:rFonts w:ascii="Latin Modern Roman 10" w:hAnsi="Latin Modern Roman 10" w:cstheme="majorBidi"/>
        </w:rPr>
      </w:pPr>
    </w:p>
    <w:p w14:paraId="08A75C5E" w14:textId="77777777" w:rsidR="00094D6E" w:rsidRPr="00980A31" w:rsidRDefault="00094D6E" w:rsidP="006C55CB">
      <w:pPr>
        <w:rPr>
          <w:rFonts w:ascii="Latin Modern Roman 10" w:hAnsi="Latin Modern Roman 10" w:cstheme="majorBidi"/>
        </w:rPr>
      </w:pPr>
    </w:p>
    <w:sectPr w:rsidR="00094D6E" w:rsidRPr="00980A31" w:rsidSect="00A4675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70652" w14:textId="77777777" w:rsidR="00B404E1" w:rsidRDefault="00B404E1" w:rsidP="00082DDE">
      <w:r>
        <w:separator/>
      </w:r>
    </w:p>
  </w:endnote>
  <w:endnote w:type="continuationSeparator" w:id="0">
    <w:p w14:paraId="2B482D55" w14:textId="77777777" w:rsidR="00B404E1" w:rsidRDefault="00B404E1" w:rsidP="0008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M Roman 10">
    <w:charset w:val="00"/>
    <w:family w:val="auto"/>
    <w:pitch w:val="variable"/>
    <w:sig w:usb0="20000007" w:usb1="00000000" w:usb2="00000000" w:usb3="00000000" w:csb0="00000193" w:csb1="00000000"/>
  </w:font>
  <w:font w:name="SimSun">
    <w:panose1 w:val="02010600030101010101"/>
    <w:charset w:val="86"/>
    <w:family w:val="auto"/>
    <w:pitch w:val="variable"/>
    <w:sig w:usb0="00000003" w:usb1="288F0000" w:usb2="00000016" w:usb3="00000000" w:csb0="00040001" w:csb1="00000000"/>
  </w:font>
  <w:font w:name="Latin Modern Roman 10">
    <w:panose1 w:val="00000500000000000000"/>
    <w:charset w:val="00"/>
    <w:family w:val="auto"/>
    <w:pitch w:val="variable"/>
    <w:sig w:usb0="20000007" w:usb1="00000000" w:usb2="00000000" w:usb3="00000000" w:csb0="00000193" w:csb1="00000000"/>
  </w:font>
  <w:font w:name="Euphemia UCAS">
    <w:panose1 w:val="020B0503040102020104"/>
    <w:charset w:val="00"/>
    <w:family w:val="auto"/>
    <w:pitch w:val="variable"/>
    <w:sig w:usb0="80000063" w:usb1="00000000" w:usb2="00002000" w:usb3="00000000" w:csb0="000001F3"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81563" w14:textId="77777777" w:rsidR="00B404E1" w:rsidRDefault="00B404E1" w:rsidP="00082DDE">
      <w:r>
        <w:separator/>
      </w:r>
    </w:p>
  </w:footnote>
  <w:footnote w:type="continuationSeparator" w:id="0">
    <w:p w14:paraId="7462FDB7" w14:textId="77777777" w:rsidR="00B404E1" w:rsidRDefault="00B404E1" w:rsidP="00082DDE">
      <w:r>
        <w:continuationSeparator/>
      </w:r>
    </w:p>
  </w:footnote>
  <w:footnote w:id="1">
    <w:p w14:paraId="7FDDBD0D" w14:textId="3BA410EA" w:rsidR="00B00271" w:rsidRPr="00B00271" w:rsidRDefault="00B00271" w:rsidP="00120C18">
      <w:pPr>
        <w:pStyle w:val="FootnoteText"/>
        <w:rPr>
          <w:rFonts w:ascii="Latin Modern Roman 10" w:hAnsi="Latin Modern Roman 10"/>
          <w:sz w:val="22"/>
          <w:szCs w:val="22"/>
        </w:rPr>
      </w:pPr>
      <w:r>
        <w:rPr>
          <w:rStyle w:val="FootnoteReference"/>
        </w:rPr>
        <w:footnoteRef/>
      </w:r>
      <w:r>
        <w:t xml:space="preserve"> </w:t>
      </w:r>
      <w:r w:rsidR="00120C18">
        <w:rPr>
          <w:rFonts w:ascii="Latin Modern Roman 10" w:hAnsi="Latin Modern Roman 10"/>
          <w:sz w:val="22"/>
          <w:szCs w:val="22"/>
        </w:rPr>
        <w:t>Enjoy</w:t>
      </w:r>
      <w:r w:rsidRPr="00B00271">
        <w:rPr>
          <w:rFonts w:ascii="Latin Modern Roman 10" w:hAnsi="Latin Modern Roman 10"/>
          <w:sz w:val="22"/>
          <w:szCs w:val="22"/>
        </w:rPr>
        <w:t xml:space="preserve"> </w:t>
      </w:r>
      <w:hyperlink r:id="rId1" w:history="1">
        <w:r w:rsidR="00120C18" w:rsidRPr="005A46B8">
          <w:rPr>
            <w:rStyle w:val="Hyperlink"/>
            <w:rFonts w:ascii="Latin Modern Roman 10" w:hAnsi="Latin Modern Roman 10"/>
            <w:sz w:val="22"/>
            <w:szCs w:val="22"/>
          </w:rPr>
          <w:t>http://www.damnyouautocorrect.com</w:t>
        </w:r>
      </w:hyperlink>
      <w:r w:rsidR="00120C18">
        <w:rPr>
          <w:rFonts w:ascii="Latin Modern Roman 10" w:hAnsi="Latin Modern Roman 10"/>
          <w:sz w:val="22"/>
          <w:szCs w:val="22"/>
        </w:rPr>
        <w:t xml:space="preserve">. </w:t>
      </w:r>
    </w:p>
  </w:footnote>
  <w:footnote w:id="2">
    <w:p w14:paraId="4233587D" w14:textId="5414947B" w:rsidR="00217E16" w:rsidRPr="00217E16" w:rsidRDefault="00217E16" w:rsidP="005570E1">
      <w:pPr>
        <w:pStyle w:val="FootnoteText"/>
        <w:rPr>
          <w:rFonts w:ascii="Latin Modern Roman 10" w:hAnsi="Latin Modern Roman 10"/>
          <w:sz w:val="22"/>
          <w:szCs w:val="22"/>
        </w:rPr>
      </w:pPr>
      <w:r>
        <w:rPr>
          <w:rStyle w:val="FootnoteReference"/>
        </w:rPr>
        <w:footnoteRef/>
      </w:r>
      <w:r>
        <w:t xml:space="preserve"> </w:t>
      </w:r>
      <w:r>
        <w:rPr>
          <w:rFonts w:ascii="Latin Modern Roman 10" w:hAnsi="Latin Modern Roman 10"/>
          <w:sz w:val="22"/>
          <w:szCs w:val="22"/>
        </w:rPr>
        <w:t>Pre:D is short for “predisambiguation”: when a term could have m</w:t>
      </w:r>
      <w:r w:rsidR="005570E1">
        <w:rPr>
          <w:rFonts w:ascii="Latin Modern Roman 10" w:hAnsi="Latin Modern Roman 10"/>
          <w:sz w:val="22"/>
          <w:szCs w:val="22"/>
        </w:rPr>
        <w:t xml:space="preserve">ore than one meaning, figure </w:t>
      </w:r>
      <w:r>
        <w:rPr>
          <w:rFonts w:ascii="Latin Modern Roman 10" w:hAnsi="Latin Modern Roman 10"/>
          <w:sz w:val="22"/>
          <w:szCs w:val="22"/>
        </w:rPr>
        <w:t>out</w:t>
      </w:r>
      <w:r w:rsidR="005570E1">
        <w:rPr>
          <w:rFonts w:ascii="Latin Modern Roman 10" w:hAnsi="Latin Modern Roman 10"/>
          <w:sz w:val="22"/>
          <w:szCs w:val="22"/>
        </w:rPr>
        <w:t xml:space="preserve"> the original intent</w:t>
      </w:r>
      <w:r>
        <w:rPr>
          <w:rFonts w:ascii="Latin Modern Roman 10" w:hAnsi="Latin Modern Roman 10"/>
          <w:sz w:val="22"/>
          <w:szCs w:val="22"/>
        </w:rPr>
        <w:t xml:space="preserve"> </w:t>
      </w:r>
      <w:r>
        <w:rPr>
          <w:rFonts w:ascii="Latin Modern Roman 10" w:hAnsi="Latin Modern Roman 10"/>
          <w:i/>
          <w:iCs/>
          <w:sz w:val="22"/>
          <w:szCs w:val="22"/>
        </w:rPr>
        <w:t>before</w:t>
      </w:r>
      <w:r>
        <w:rPr>
          <w:rFonts w:ascii="Latin Modern Roman 10" w:hAnsi="Latin Modern Roman 10"/>
          <w:sz w:val="22"/>
          <w:szCs w:val="22"/>
        </w:rPr>
        <w:t xml:space="preserve"> trying to translate it. </w:t>
      </w:r>
      <w:r w:rsidR="005570E1">
        <w:rPr>
          <w:rFonts w:ascii="Latin Modern Roman 10" w:hAnsi="Latin Modern Roman 10"/>
          <w:sz w:val="22"/>
          <w:szCs w:val="22"/>
        </w:rPr>
        <w:t>The colon is a stylistic flourish.</w:t>
      </w:r>
    </w:p>
  </w:footnote>
  <w:footnote w:id="3">
    <w:p w14:paraId="1460EC51" w14:textId="0DBEF5FA" w:rsidR="00DE7069" w:rsidRPr="00980A31" w:rsidRDefault="00DE7069">
      <w:pPr>
        <w:pStyle w:val="FootnoteText"/>
        <w:rPr>
          <w:rFonts w:ascii="Latin Modern Roman 10" w:hAnsi="Latin Modern Roman 10"/>
        </w:rPr>
      </w:pPr>
      <w:r w:rsidRPr="00980A31">
        <w:rPr>
          <w:rStyle w:val="FootnoteReference"/>
          <w:rFonts w:ascii="Latin Modern Roman 10" w:hAnsi="Latin Modern Roman 10"/>
        </w:rPr>
        <w:footnoteRef/>
      </w:r>
      <w:r w:rsidRPr="00980A31">
        <w:rPr>
          <w:rFonts w:ascii="Latin Modern Roman 10" w:hAnsi="Latin Modern Roman 10"/>
        </w:rPr>
        <w:t xml:space="preserve"> </w:t>
      </w:r>
      <w:r w:rsidRPr="00980A31">
        <w:rPr>
          <w:rFonts w:ascii="Latin Modern Roman 10" w:hAnsi="Latin Modern Roman 10"/>
          <w:sz w:val="22"/>
          <w:szCs w:val="22"/>
        </w:rPr>
        <w:t xml:space="preserve">Kamusi is re-branding </w:t>
      </w:r>
      <w:r w:rsidR="000D015F" w:rsidRPr="00980A31">
        <w:rPr>
          <w:rFonts w:ascii="Latin Modern Roman 10" w:hAnsi="Latin Modern Roman 10"/>
          <w:sz w:val="22"/>
          <w:szCs w:val="22"/>
        </w:rPr>
        <w:t>the</w:t>
      </w:r>
      <w:r w:rsidRPr="00980A31">
        <w:rPr>
          <w:rFonts w:ascii="Latin Modern Roman 10" w:hAnsi="Latin Modern Roman 10"/>
          <w:sz w:val="22"/>
          <w:szCs w:val="22"/>
        </w:rPr>
        <w:t xml:space="preserve"> term “multiword expression” (MWE) with the more user-friendly “party term”</w:t>
      </w:r>
      <w:r w:rsidR="000D015F" w:rsidRPr="00980A31">
        <w:rPr>
          <w:rFonts w:ascii="Latin Modern Roman 10" w:hAnsi="Latin Modern Roman 10"/>
          <w:sz w:val="22"/>
          <w:szCs w:val="22"/>
        </w:rPr>
        <w:t xml:space="preserve"> for the benefit of Pre:D users to quickly understand that these are sets of words that play together.</w:t>
      </w:r>
    </w:p>
  </w:footnote>
  <w:footnote w:id="4">
    <w:p w14:paraId="05AA9302" w14:textId="165E41CD" w:rsidR="00082DDE" w:rsidRDefault="00082DDE">
      <w:pPr>
        <w:pStyle w:val="FootnoteText"/>
      </w:pPr>
      <w:r w:rsidRPr="00980A31">
        <w:rPr>
          <w:rStyle w:val="FootnoteReference"/>
          <w:rFonts w:ascii="Latin Modern Roman 10" w:hAnsi="Latin Modern Roman 10"/>
        </w:rPr>
        <w:footnoteRef/>
      </w:r>
      <w:r w:rsidRPr="00980A31">
        <w:rPr>
          <w:rFonts w:ascii="Latin Modern Roman 10" w:hAnsi="Latin Modern Roman 10"/>
        </w:rPr>
        <w:t xml:space="preserve"> </w:t>
      </w:r>
      <w:r w:rsidRPr="00980A31">
        <w:rPr>
          <w:rFonts w:ascii="Latin Modern Roman 10" w:hAnsi="Latin Modern Roman 10"/>
          <w:sz w:val="22"/>
          <w:szCs w:val="22"/>
        </w:rPr>
        <w:t>Choosing between, or combining the services of, the Natural Language Toolkit (NLTK</w:t>
      </w:r>
      <w:r w:rsidR="00094D6E" w:rsidRPr="00980A31">
        <w:rPr>
          <w:rFonts w:ascii="Latin Modern Roman 10" w:hAnsi="Latin Modern Roman 10"/>
          <w:sz w:val="22"/>
          <w:szCs w:val="22"/>
        </w:rPr>
        <w:t>, http://www.nltk.org/</w:t>
      </w:r>
      <w:r w:rsidRPr="00980A31">
        <w:rPr>
          <w:rFonts w:ascii="Latin Modern Roman 10" w:hAnsi="Latin Modern Roman 10"/>
          <w:sz w:val="22"/>
          <w:szCs w:val="22"/>
        </w:rPr>
        <w:t xml:space="preserve">) and Freeling </w:t>
      </w:r>
      <w:r w:rsidR="00094D6E" w:rsidRPr="00980A31">
        <w:rPr>
          <w:rFonts w:ascii="Latin Modern Roman 10" w:hAnsi="Latin Modern Roman 10"/>
          <w:sz w:val="22"/>
          <w:szCs w:val="22"/>
        </w:rPr>
        <w:t xml:space="preserve">(http://nlp.lsi.upc.edu/freeling/node/1) </w:t>
      </w:r>
      <w:r w:rsidRPr="00980A31">
        <w:rPr>
          <w:rFonts w:ascii="Latin Modern Roman 10" w:hAnsi="Latin Modern Roman 10"/>
          <w:sz w:val="22"/>
          <w:szCs w:val="22"/>
        </w:rPr>
        <w:t>is a current task.</w:t>
      </w:r>
      <w:r w:rsidR="005D1A2A" w:rsidRPr="00980A31">
        <w:rPr>
          <w:rFonts w:ascii="Latin Modern Roman 10" w:hAnsi="Latin Modern Roman 10"/>
          <w:sz w:val="22"/>
          <w:szCs w:val="22"/>
        </w:rPr>
        <w:t xml:space="preserve"> </w:t>
      </w:r>
    </w:p>
  </w:footnote>
  <w:footnote w:id="5">
    <w:p w14:paraId="35F706D4" w14:textId="4D032EE2" w:rsidR="00EE05DA" w:rsidRPr="00980A31" w:rsidRDefault="00EE05DA">
      <w:pPr>
        <w:pStyle w:val="FootnoteText"/>
        <w:rPr>
          <w:rFonts w:ascii="Latin Modern Roman 10" w:hAnsi="Latin Modern Roman 10"/>
        </w:rPr>
      </w:pPr>
      <w:r w:rsidRPr="00980A31">
        <w:rPr>
          <w:rStyle w:val="FootnoteReference"/>
          <w:rFonts w:ascii="Latin Modern Roman 10" w:hAnsi="Latin Modern Roman 10"/>
        </w:rPr>
        <w:footnoteRef/>
      </w:r>
      <w:r w:rsidRPr="00980A31">
        <w:rPr>
          <w:rFonts w:ascii="Latin Modern Roman 10" w:hAnsi="Latin Modern Roman 10"/>
        </w:rPr>
        <w:t xml:space="preserve"> </w:t>
      </w:r>
      <w:r w:rsidR="00094D6E" w:rsidRPr="00980A31">
        <w:rPr>
          <w:rFonts w:ascii="Latin Modern Roman 10" w:hAnsi="Latin Modern Roman 10"/>
          <w:sz w:val="22"/>
          <w:szCs w:val="22"/>
        </w:rPr>
        <w:t>https://www.apertium.org</w:t>
      </w:r>
    </w:p>
  </w:footnote>
  <w:footnote w:id="6">
    <w:p w14:paraId="69811AAB" w14:textId="44453FFD" w:rsidR="001C07DC" w:rsidRPr="00B00271" w:rsidRDefault="001C07DC" w:rsidP="00B00271">
      <w:pPr>
        <w:pStyle w:val="FootnoteText"/>
        <w:rPr>
          <w:rFonts w:ascii="Latin Modern Roman 10" w:hAnsi="Latin Modern Roman 10"/>
          <w:sz w:val="22"/>
          <w:szCs w:val="22"/>
        </w:rPr>
      </w:pPr>
      <w:r>
        <w:rPr>
          <w:rStyle w:val="FootnoteReference"/>
        </w:rPr>
        <w:footnoteRef/>
      </w:r>
      <w:r>
        <w:t xml:space="preserve"> </w:t>
      </w:r>
      <w:r w:rsidRPr="00B00271">
        <w:rPr>
          <w:rFonts w:ascii="Latin Modern Roman 10" w:hAnsi="Latin Modern Roman 10"/>
          <w:sz w:val="22"/>
          <w:szCs w:val="22"/>
        </w:rPr>
        <w:t xml:space="preserve">A video demonstrating a version of DUCKS (Data Unified Conceptual Knowledge Sets) is available at </w:t>
      </w:r>
      <w:hyperlink r:id="rId2" w:history="1">
        <w:r w:rsidRPr="00B00271">
          <w:rPr>
            <w:rStyle w:val="Hyperlink"/>
            <w:rFonts w:ascii="Latin Modern Roman 10" w:hAnsi="Latin Modern Roman 10"/>
            <w:sz w:val="22"/>
            <w:szCs w:val="22"/>
          </w:rPr>
          <w:t>https://youtu.be/AK1D7IRUifs</w:t>
        </w:r>
      </w:hyperlink>
      <w:r w:rsidRPr="00B00271">
        <w:rPr>
          <w:rFonts w:ascii="Latin Modern Roman 10" w:hAnsi="Latin Modern Roman 10"/>
          <w:sz w:val="22"/>
          <w:szCs w:val="22"/>
        </w:rPr>
        <w:t xml:space="preserve"> . This video shows linking datasets within one language, but the general principle is the same for joining a</w:t>
      </w:r>
      <w:r w:rsidR="00B00271" w:rsidRPr="00B00271">
        <w:rPr>
          <w:rFonts w:ascii="Latin Modern Roman 10" w:hAnsi="Latin Modern Roman 10"/>
          <w:sz w:val="22"/>
          <w:szCs w:val="22"/>
        </w:rPr>
        <w:t xml:space="preserve"> second language: drag and drop the term on the left to the matching English sense, if any. DUCKS was programmed in May 2016, and has not yet been elsewhere de</w:t>
      </w:r>
      <w:r w:rsidR="00B00271">
        <w:rPr>
          <w:rFonts w:ascii="Latin Modern Roman 10" w:hAnsi="Latin Modern Roman 10"/>
          <w:sz w:val="22"/>
          <w:szCs w:val="22"/>
        </w:rPr>
        <w:t>s</w:t>
      </w:r>
      <w:r w:rsidR="00B00271" w:rsidRPr="00B00271">
        <w:rPr>
          <w:rFonts w:ascii="Latin Modern Roman 10" w:hAnsi="Latin Modern Roman 10"/>
          <w:sz w:val="22"/>
          <w:szCs w:val="22"/>
        </w:rPr>
        <w:t>cribed.</w:t>
      </w:r>
    </w:p>
  </w:footnote>
  <w:footnote w:id="7">
    <w:p w14:paraId="5FEA9961" w14:textId="25BCD80C" w:rsidR="00A530E9" w:rsidRPr="00980A31" w:rsidRDefault="00A530E9">
      <w:pPr>
        <w:pStyle w:val="FootnoteText"/>
        <w:rPr>
          <w:rFonts w:ascii="Latin Modern Roman 10" w:hAnsi="Latin Modern Roman 10"/>
        </w:rPr>
      </w:pPr>
      <w:r w:rsidRPr="00980A31">
        <w:rPr>
          <w:rStyle w:val="FootnoteReference"/>
          <w:rFonts w:ascii="Latin Modern Roman 10" w:hAnsi="Latin Modern Roman 10"/>
        </w:rPr>
        <w:footnoteRef/>
      </w:r>
      <w:r w:rsidRPr="00980A31">
        <w:rPr>
          <w:rFonts w:ascii="Latin Modern Roman 10" w:hAnsi="Latin Modern Roman 10"/>
        </w:rPr>
        <w:t xml:space="preserve"> </w:t>
      </w:r>
      <w:r w:rsidRPr="00980A31">
        <w:rPr>
          <w:rFonts w:ascii="Latin Modern Roman 10" w:hAnsi="Latin Modern Roman 10"/>
          <w:sz w:val="22"/>
          <w:szCs w:val="22"/>
        </w:rPr>
        <w:t>http://www.merriam-webster.com/press-release/2006-word-of-the-year</w:t>
      </w:r>
    </w:p>
  </w:footnote>
  <w:footnote w:id="8">
    <w:p w14:paraId="602F3B1B" w14:textId="5BEFDEDF" w:rsidR="00E57AD2" w:rsidRPr="00980A31" w:rsidRDefault="00E57AD2">
      <w:pPr>
        <w:pStyle w:val="FootnoteText"/>
        <w:rPr>
          <w:rFonts w:ascii="Latin Modern Roman 10" w:hAnsi="Latin Modern Roman 10"/>
          <w:sz w:val="22"/>
          <w:szCs w:val="22"/>
        </w:rPr>
      </w:pPr>
      <w:r w:rsidRPr="00980A31">
        <w:rPr>
          <w:rStyle w:val="FootnoteReference"/>
          <w:rFonts w:ascii="Latin Modern Roman 10" w:hAnsi="Latin Modern Roman 10"/>
        </w:rPr>
        <w:footnoteRef/>
      </w:r>
      <w:r w:rsidRPr="00980A31">
        <w:rPr>
          <w:rFonts w:ascii="Latin Modern Roman 10" w:hAnsi="Latin Modern Roman 10"/>
        </w:rPr>
        <w:t xml:space="preserve"> </w:t>
      </w:r>
      <w:r w:rsidRPr="00980A31">
        <w:rPr>
          <w:rFonts w:ascii="Latin Modern Roman 10" w:hAnsi="Latin Modern Roman 10"/>
          <w:sz w:val="22"/>
          <w:szCs w:val="22"/>
        </w:rPr>
        <w:t>https://ec.europa.eu/jrc/en/language-technologies/jrc-names</w:t>
      </w:r>
    </w:p>
  </w:footnote>
  <w:footnote w:id="9">
    <w:p w14:paraId="6D10A47A" w14:textId="4E393BD0" w:rsidR="00EE05DA" w:rsidRDefault="00EE05DA">
      <w:pPr>
        <w:pStyle w:val="FootnoteText"/>
      </w:pPr>
      <w:r w:rsidRPr="00980A31">
        <w:rPr>
          <w:rStyle w:val="FootnoteReference"/>
          <w:rFonts w:ascii="Latin Modern Roman 10" w:hAnsi="Latin Modern Roman 10"/>
        </w:rPr>
        <w:footnoteRef/>
      </w:r>
      <w:r w:rsidRPr="00980A31">
        <w:rPr>
          <w:rFonts w:ascii="Latin Modern Roman 10" w:hAnsi="Latin Modern Roman 10"/>
        </w:rPr>
        <w:t xml:space="preserve"> </w:t>
      </w:r>
      <w:r w:rsidRPr="00980A31">
        <w:rPr>
          <w:rFonts w:ascii="Latin Modern Roman 10" w:hAnsi="Latin Modern Roman 10"/>
          <w:sz w:val="22"/>
          <w:szCs w:val="22"/>
        </w:rPr>
        <w:t>http://virtaal.translatehouse.org/</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F7DDA"/>
    <w:multiLevelType w:val="hybridMultilevel"/>
    <w:tmpl w:val="B1A0D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05613E"/>
    <w:multiLevelType w:val="hybridMultilevel"/>
    <w:tmpl w:val="C71A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14"/>
    <w:rsid w:val="00014F7A"/>
    <w:rsid w:val="00016C6A"/>
    <w:rsid w:val="000268BD"/>
    <w:rsid w:val="00032B45"/>
    <w:rsid w:val="00057140"/>
    <w:rsid w:val="00082DDE"/>
    <w:rsid w:val="00083E47"/>
    <w:rsid w:val="00094D6E"/>
    <w:rsid w:val="000A7F76"/>
    <w:rsid w:val="000C3026"/>
    <w:rsid w:val="000D015F"/>
    <w:rsid w:val="000D1033"/>
    <w:rsid w:val="000D7E11"/>
    <w:rsid w:val="00120C18"/>
    <w:rsid w:val="00127F9C"/>
    <w:rsid w:val="00177DEB"/>
    <w:rsid w:val="001A5A11"/>
    <w:rsid w:val="001B77EE"/>
    <w:rsid w:val="001C07DC"/>
    <w:rsid w:val="001D7DD8"/>
    <w:rsid w:val="00217E16"/>
    <w:rsid w:val="0023373E"/>
    <w:rsid w:val="00256F9E"/>
    <w:rsid w:val="00272AA8"/>
    <w:rsid w:val="002B15C9"/>
    <w:rsid w:val="002D4E6E"/>
    <w:rsid w:val="002E0894"/>
    <w:rsid w:val="002E2AD5"/>
    <w:rsid w:val="002E6AD4"/>
    <w:rsid w:val="0031785D"/>
    <w:rsid w:val="00320FE3"/>
    <w:rsid w:val="00334B75"/>
    <w:rsid w:val="00346AD3"/>
    <w:rsid w:val="00415611"/>
    <w:rsid w:val="00417BDD"/>
    <w:rsid w:val="00423920"/>
    <w:rsid w:val="00437A1B"/>
    <w:rsid w:val="00441510"/>
    <w:rsid w:val="004535F6"/>
    <w:rsid w:val="00455CF1"/>
    <w:rsid w:val="004A595A"/>
    <w:rsid w:val="004D4AFF"/>
    <w:rsid w:val="005368FB"/>
    <w:rsid w:val="00542FB4"/>
    <w:rsid w:val="005570E1"/>
    <w:rsid w:val="005A0CAD"/>
    <w:rsid w:val="005A53DE"/>
    <w:rsid w:val="005A65D9"/>
    <w:rsid w:val="005C5D08"/>
    <w:rsid w:val="005C73E2"/>
    <w:rsid w:val="005D1A2A"/>
    <w:rsid w:val="00603C49"/>
    <w:rsid w:val="00655D0F"/>
    <w:rsid w:val="006B5A43"/>
    <w:rsid w:val="006C55CB"/>
    <w:rsid w:val="006E6A64"/>
    <w:rsid w:val="00716C9C"/>
    <w:rsid w:val="00740ADA"/>
    <w:rsid w:val="00753663"/>
    <w:rsid w:val="007A3211"/>
    <w:rsid w:val="007B47BE"/>
    <w:rsid w:val="007D6316"/>
    <w:rsid w:val="007D7103"/>
    <w:rsid w:val="007F1116"/>
    <w:rsid w:val="00810927"/>
    <w:rsid w:val="008114D4"/>
    <w:rsid w:val="00844FE1"/>
    <w:rsid w:val="00873D47"/>
    <w:rsid w:val="00874CBD"/>
    <w:rsid w:val="008869A6"/>
    <w:rsid w:val="008B3C55"/>
    <w:rsid w:val="008E0538"/>
    <w:rsid w:val="00902C33"/>
    <w:rsid w:val="00980A31"/>
    <w:rsid w:val="00985C0B"/>
    <w:rsid w:val="009E4624"/>
    <w:rsid w:val="00A060C2"/>
    <w:rsid w:val="00A2779F"/>
    <w:rsid w:val="00A46757"/>
    <w:rsid w:val="00A5112C"/>
    <w:rsid w:val="00A530E9"/>
    <w:rsid w:val="00A6564C"/>
    <w:rsid w:val="00AA5B88"/>
    <w:rsid w:val="00AD7BA3"/>
    <w:rsid w:val="00AE74AC"/>
    <w:rsid w:val="00B00271"/>
    <w:rsid w:val="00B225EE"/>
    <w:rsid w:val="00B27FAF"/>
    <w:rsid w:val="00B404E1"/>
    <w:rsid w:val="00B65BF7"/>
    <w:rsid w:val="00B70674"/>
    <w:rsid w:val="00B825BD"/>
    <w:rsid w:val="00B94476"/>
    <w:rsid w:val="00B9578A"/>
    <w:rsid w:val="00BA6053"/>
    <w:rsid w:val="00BB72C7"/>
    <w:rsid w:val="00BF28B5"/>
    <w:rsid w:val="00C054FE"/>
    <w:rsid w:val="00C06102"/>
    <w:rsid w:val="00C32789"/>
    <w:rsid w:val="00C52231"/>
    <w:rsid w:val="00C652DC"/>
    <w:rsid w:val="00C74F64"/>
    <w:rsid w:val="00CE66FA"/>
    <w:rsid w:val="00CE71ED"/>
    <w:rsid w:val="00D445CB"/>
    <w:rsid w:val="00D7015B"/>
    <w:rsid w:val="00D9322F"/>
    <w:rsid w:val="00D941B1"/>
    <w:rsid w:val="00DB2514"/>
    <w:rsid w:val="00DB79AC"/>
    <w:rsid w:val="00DC50AA"/>
    <w:rsid w:val="00DE7069"/>
    <w:rsid w:val="00DF5DE9"/>
    <w:rsid w:val="00E023EB"/>
    <w:rsid w:val="00E46401"/>
    <w:rsid w:val="00E54C75"/>
    <w:rsid w:val="00E57AD2"/>
    <w:rsid w:val="00E8659D"/>
    <w:rsid w:val="00E86E21"/>
    <w:rsid w:val="00E91CEF"/>
    <w:rsid w:val="00EE05DA"/>
    <w:rsid w:val="00EF1DDF"/>
    <w:rsid w:val="00EF238A"/>
    <w:rsid w:val="00F06770"/>
    <w:rsid w:val="00F443C5"/>
    <w:rsid w:val="00F80607"/>
    <w:rsid w:val="00F8535A"/>
    <w:rsid w:val="00F86116"/>
    <w:rsid w:val="00F873FF"/>
    <w:rsid w:val="00FE63F9"/>
    <w:rsid w:val="00FE7A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DF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2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B2514"/>
    <w:rPr>
      <w:rFonts w:ascii="Courier New" w:hAnsi="Courier New" w:cs="Courier New"/>
      <w:sz w:val="20"/>
      <w:szCs w:val="20"/>
    </w:rPr>
  </w:style>
  <w:style w:type="character" w:customStyle="1" w:styleId="moz-txt-underscore">
    <w:name w:val="moz-txt-underscore"/>
    <w:basedOn w:val="DefaultParagraphFont"/>
    <w:rsid w:val="00DB2514"/>
  </w:style>
  <w:style w:type="character" w:customStyle="1" w:styleId="moz-txt-tag">
    <w:name w:val="moz-txt-tag"/>
    <w:basedOn w:val="DefaultParagraphFont"/>
    <w:rsid w:val="00DB2514"/>
  </w:style>
  <w:style w:type="paragraph" w:styleId="Caption">
    <w:name w:val="caption"/>
    <w:basedOn w:val="Normal"/>
    <w:next w:val="Normal"/>
    <w:uiPriority w:val="35"/>
    <w:unhideWhenUsed/>
    <w:qFormat/>
    <w:rsid w:val="00AD7BA3"/>
    <w:pPr>
      <w:spacing w:after="200"/>
    </w:pPr>
    <w:rPr>
      <w:i/>
      <w:iCs/>
      <w:color w:val="44546A" w:themeColor="text2"/>
      <w:sz w:val="18"/>
      <w:szCs w:val="18"/>
    </w:rPr>
  </w:style>
  <w:style w:type="paragraph" w:styleId="ListParagraph">
    <w:name w:val="List Paragraph"/>
    <w:basedOn w:val="Normal"/>
    <w:uiPriority w:val="34"/>
    <w:qFormat/>
    <w:rsid w:val="000D1033"/>
    <w:pPr>
      <w:ind w:left="720"/>
      <w:contextualSpacing/>
    </w:pPr>
  </w:style>
  <w:style w:type="paragraph" w:styleId="FootnoteText">
    <w:name w:val="footnote text"/>
    <w:basedOn w:val="Normal"/>
    <w:link w:val="FootnoteTextChar"/>
    <w:uiPriority w:val="99"/>
    <w:unhideWhenUsed/>
    <w:rsid w:val="00082DDE"/>
  </w:style>
  <w:style w:type="character" w:customStyle="1" w:styleId="FootnoteTextChar">
    <w:name w:val="Footnote Text Char"/>
    <w:basedOn w:val="DefaultParagraphFont"/>
    <w:link w:val="FootnoteText"/>
    <w:uiPriority w:val="99"/>
    <w:rsid w:val="00082DDE"/>
  </w:style>
  <w:style w:type="character" w:styleId="FootnoteReference">
    <w:name w:val="footnote reference"/>
    <w:basedOn w:val="DefaultParagraphFont"/>
    <w:uiPriority w:val="99"/>
    <w:unhideWhenUsed/>
    <w:rsid w:val="00082DDE"/>
    <w:rPr>
      <w:vertAlign w:val="superscript"/>
    </w:rPr>
  </w:style>
  <w:style w:type="paragraph" w:styleId="DocumentMap">
    <w:name w:val="Document Map"/>
    <w:basedOn w:val="Normal"/>
    <w:link w:val="DocumentMapChar"/>
    <w:uiPriority w:val="99"/>
    <w:semiHidden/>
    <w:unhideWhenUsed/>
    <w:rsid w:val="00E54C75"/>
    <w:rPr>
      <w:rFonts w:ascii="Times New Roman" w:hAnsi="Times New Roman" w:cs="Times New Roman"/>
    </w:rPr>
  </w:style>
  <w:style w:type="character" w:customStyle="1" w:styleId="DocumentMapChar">
    <w:name w:val="Document Map Char"/>
    <w:basedOn w:val="DefaultParagraphFont"/>
    <w:link w:val="DocumentMap"/>
    <w:uiPriority w:val="99"/>
    <w:semiHidden/>
    <w:rsid w:val="00E54C75"/>
    <w:rPr>
      <w:rFonts w:ascii="Times New Roman" w:hAnsi="Times New Roman" w:cs="Times New Roman"/>
    </w:rPr>
  </w:style>
  <w:style w:type="character" w:styleId="Hyperlink">
    <w:name w:val="Hyperlink"/>
    <w:basedOn w:val="DefaultParagraphFont"/>
    <w:uiPriority w:val="99"/>
    <w:unhideWhenUsed/>
    <w:rsid w:val="00094D6E"/>
    <w:rPr>
      <w:color w:val="0563C1" w:themeColor="hyperlink"/>
      <w:u w:val="single"/>
    </w:rPr>
  </w:style>
  <w:style w:type="paragraph" w:customStyle="1" w:styleId="eLex2015-abstractheading">
    <w:name w:val="eLex2015-abstractheading"/>
    <w:basedOn w:val="Normal"/>
    <w:qFormat/>
    <w:rsid w:val="00980A31"/>
    <w:pPr>
      <w:widowControl w:val="0"/>
      <w:spacing w:before="360" w:after="120" w:line="276" w:lineRule="auto"/>
      <w:jc w:val="center"/>
    </w:pPr>
    <w:rPr>
      <w:rFonts w:ascii="LM Roman 10" w:eastAsia="Times New Roman" w:hAnsi="LM Roman 10" w:cs="Times New Roman"/>
      <w:b/>
      <w:bCs/>
      <w:kern w:val="2"/>
      <w:szCs w:val="20"/>
    </w:rPr>
  </w:style>
  <w:style w:type="paragraph" w:customStyle="1" w:styleId="eLex2015-abstracttext">
    <w:name w:val="eLex2015-abstracttext"/>
    <w:basedOn w:val="Normal"/>
    <w:qFormat/>
    <w:rsid w:val="00980A31"/>
    <w:pPr>
      <w:widowControl w:val="0"/>
      <w:spacing w:line="240" w:lineRule="exact"/>
      <w:jc w:val="both"/>
    </w:pPr>
    <w:rPr>
      <w:rFonts w:ascii="LM Roman 10" w:eastAsia="Times New Roman" w:hAnsi="LM Roman 10" w:cs="Times New Roman"/>
      <w:kern w:val="2"/>
      <w:sz w:val="22"/>
      <w:szCs w:val="20"/>
    </w:rPr>
  </w:style>
  <w:style w:type="paragraph" w:customStyle="1" w:styleId="eLex2015keywords">
    <w:name w:val="eLex2015: keywords"/>
    <w:basedOn w:val="Normal"/>
    <w:qFormat/>
    <w:rsid w:val="00980A31"/>
    <w:pPr>
      <w:widowControl w:val="0"/>
      <w:spacing w:after="240" w:line="276" w:lineRule="auto"/>
      <w:ind w:left="1247" w:hanging="1247"/>
    </w:pPr>
    <w:rPr>
      <w:rFonts w:ascii="LM Roman 10" w:eastAsia="SimSun" w:hAnsi="LM Roman 10" w:cs="Times New Roman"/>
      <w:bCs/>
      <w:kern w:val="2"/>
      <w:sz w:val="22"/>
      <w:szCs w:val="21"/>
      <w:lang w:val="en-GB"/>
    </w:rPr>
  </w:style>
  <w:style w:type="character" w:customStyle="1" w:styleId="eLex2015keywordstitle">
    <w:name w:val="eLex2015: keywordstitle"/>
    <w:basedOn w:val="DefaultParagraphFont"/>
    <w:qFormat/>
    <w:rsid w:val="00980A3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98926">
      <w:bodyDiv w:val="1"/>
      <w:marLeft w:val="0"/>
      <w:marRight w:val="0"/>
      <w:marTop w:val="0"/>
      <w:marBottom w:val="0"/>
      <w:divBdr>
        <w:top w:val="none" w:sz="0" w:space="0" w:color="auto"/>
        <w:left w:val="none" w:sz="0" w:space="0" w:color="auto"/>
        <w:bottom w:val="none" w:sz="0" w:space="0" w:color="auto"/>
        <w:right w:val="none" w:sz="0" w:space="0" w:color="auto"/>
      </w:divBdr>
    </w:div>
    <w:div w:id="433945189">
      <w:bodyDiv w:val="1"/>
      <w:marLeft w:val="0"/>
      <w:marRight w:val="0"/>
      <w:marTop w:val="0"/>
      <w:marBottom w:val="0"/>
      <w:divBdr>
        <w:top w:val="none" w:sz="0" w:space="0" w:color="auto"/>
        <w:left w:val="none" w:sz="0" w:space="0" w:color="auto"/>
        <w:bottom w:val="none" w:sz="0" w:space="0" w:color="auto"/>
        <w:right w:val="none" w:sz="0" w:space="0" w:color="auto"/>
      </w:divBdr>
    </w:div>
    <w:div w:id="616647224">
      <w:bodyDiv w:val="1"/>
      <w:marLeft w:val="0"/>
      <w:marRight w:val="0"/>
      <w:marTop w:val="0"/>
      <w:marBottom w:val="0"/>
      <w:divBdr>
        <w:top w:val="none" w:sz="0" w:space="0" w:color="auto"/>
        <w:left w:val="none" w:sz="0" w:space="0" w:color="auto"/>
        <w:bottom w:val="none" w:sz="0" w:space="0" w:color="auto"/>
        <w:right w:val="none" w:sz="0" w:space="0" w:color="auto"/>
      </w:divBdr>
    </w:div>
    <w:div w:id="702902806">
      <w:bodyDiv w:val="1"/>
      <w:marLeft w:val="0"/>
      <w:marRight w:val="0"/>
      <w:marTop w:val="0"/>
      <w:marBottom w:val="0"/>
      <w:divBdr>
        <w:top w:val="none" w:sz="0" w:space="0" w:color="auto"/>
        <w:left w:val="none" w:sz="0" w:space="0" w:color="auto"/>
        <w:bottom w:val="none" w:sz="0" w:space="0" w:color="auto"/>
        <w:right w:val="none" w:sz="0" w:space="0" w:color="auto"/>
      </w:divBdr>
    </w:div>
    <w:div w:id="709378997">
      <w:bodyDiv w:val="1"/>
      <w:marLeft w:val="0"/>
      <w:marRight w:val="0"/>
      <w:marTop w:val="0"/>
      <w:marBottom w:val="0"/>
      <w:divBdr>
        <w:top w:val="none" w:sz="0" w:space="0" w:color="auto"/>
        <w:left w:val="none" w:sz="0" w:space="0" w:color="auto"/>
        <w:bottom w:val="none" w:sz="0" w:space="0" w:color="auto"/>
        <w:right w:val="none" w:sz="0" w:space="0" w:color="auto"/>
      </w:divBdr>
    </w:div>
    <w:div w:id="709493275">
      <w:bodyDiv w:val="1"/>
      <w:marLeft w:val="0"/>
      <w:marRight w:val="0"/>
      <w:marTop w:val="0"/>
      <w:marBottom w:val="0"/>
      <w:divBdr>
        <w:top w:val="none" w:sz="0" w:space="0" w:color="auto"/>
        <w:left w:val="none" w:sz="0" w:space="0" w:color="auto"/>
        <w:bottom w:val="none" w:sz="0" w:space="0" w:color="auto"/>
        <w:right w:val="none" w:sz="0" w:space="0" w:color="auto"/>
      </w:divBdr>
    </w:div>
    <w:div w:id="728648959">
      <w:bodyDiv w:val="1"/>
      <w:marLeft w:val="0"/>
      <w:marRight w:val="0"/>
      <w:marTop w:val="0"/>
      <w:marBottom w:val="0"/>
      <w:divBdr>
        <w:top w:val="none" w:sz="0" w:space="0" w:color="auto"/>
        <w:left w:val="none" w:sz="0" w:space="0" w:color="auto"/>
        <w:bottom w:val="none" w:sz="0" w:space="0" w:color="auto"/>
        <w:right w:val="none" w:sz="0" w:space="0" w:color="auto"/>
      </w:divBdr>
    </w:div>
    <w:div w:id="862400410">
      <w:bodyDiv w:val="1"/>
      <w:marLeft w:val="0"/>
      <w:marRight w:val="0"/>
      <w:marTop w:val="0"/>
      <w:marBottom w:val="0"/>
      <w:divBdr>
        <w:top w:val="none" w:sz="0" w:space="0" w:color="auto"/>
        <w:left w:val="none" w:sz="0" w:space="0" w:color="auto"/>
        <w:bottom w:val="none" w:sz="0" w:space="0" w:color="auto"/>
        <w:right w:val="none" w:sz="0" w:space="0" w:color="auto"/>
      </w:divBdr>
    </w:div>
    <w:div w:id="880825432">
      <w:bodyDiv w:val="1"/>
      <w:marLeft w:val="0"/>
      <w:marRight w:val="0"/>
      <w:marTop w:val="0"/>
      <w:marBottom w:val="0"/>
      <w:divBdr>
        <w:top w:val="none" w:sz="0" w:space="0" w:color="auto"/>
        <w:left w:val="none" w:sz="0" w:space="0" w:color="auto"/>
        <w:bottom w:val="none" w:sz="0" w:space="0" w:color="auto"/>
        <w:right w:val="none" w:sz="0" w:space="0" w:color="auto"/>
      </w:divBdr>
    </w:div>
    <w:div w:id="890699884">
      <w:bodyDiv w:val="1"/>
      <w:marLeft w:val="0"/>
      <w:marRight w:val="0"/>
      <w:marTop w:val="0"/>
      <w:marBottom w:val="0"/>
      <w:divBdr>
        <w:top w:val="none" w:sz="0" w:space="0" w:color="auto"/>
        <w:left w:val="none" w:sz="0" w:space="0" w:color="auto"/>
        <w:bottom w:val="none" w:sz="0" w:space="0" w:color="auto"/>
        <w:right w:val="none" w:sz="0" w:space="0" w:color="auto"/>
      </w:divBdr>
    </w:div>
    <w:div w:id="1093429370">
      <w:bodyDiv w:val="1"/>
      <w:marLeft w:val="0"/>
      <w:marRight w:val="0"/>
      <w:marTop w:val="0"/>
      <w:marBottom w:val="0"/>
      <w:divBdr>
        <w:top w:val="none" w:sz="0" w:space="0" w:color="auto"/>
        <w:left w:val="none" w:sz="0" w:space="0" w:color="auto"/>
        <w:bottom w:val="none" w:sz="0" w:space="0" w:color="auto"/>
        <w:right w:val="none" w:sz="0" w:space="0" w:color="auto"/>
      </w:divBdr>
    </w:div>
    <w:div w:id="1167674539">
      <w:bodyDiv w:val="1"/>
      <w:marLeft w:val="0"/>
      <w:marRight w:val="0"/>
      <w:marTop w:val="0"/>
      <w:marBottom w:val="0"/>
      <w:divBdr>
        <w:top w:val="none" w:sz="0" w:space="0" w:color="auto"/>
        <w:left w:val="none" w:sz="0" w:space="0" w:color="auto"/>
        <w:bottom w:val="none" w:sz="0" w:space="0" w:color="auto"/>
        <w:right w:val="none" w:sz="0" w:space="0" w:color="auto"/>
      </w:divBdr>
    </w:div>
    <w:div w:id="1506357424">
      <w:bodyDiv w:val="1"/>
      <w:marLeft w:val="0"/>
      <w:marRight w:val="0"/>
      <w:marTop w:val="0"/>
      <w:marBottom w:val="0"/>
      <w:divBdr>
        <w:top w:val="none" w:sz="0" w:space="0" w:color="auto"/>
        <w:left w:val="none" w:sz="0" w:space="0" w:color="auto"/>
        <w:bottom w:val="none" w:sz="0" w:space="0" w:color="auto"/>
        <w:right w:val="none" w:sz="0" w:space="0" w:color="auto"/>
      </w:divBdr>
    </w:div>
    <w:div w:id="1596091181">
      <w:bodyDiv w:val="1"/>
      <w:marLeft w:val="0"/>
      <w:marRight w:val="0"/>
      <w:marTop w:val="0"/>
      <w:marBottom w:val="0"/>
      <w:divBdr>
        <w:top w:val="none" w:sz="0" w:space="0" w:color="auto"/>
        <w:left w:val="none" w:sz="0" w:space="0" w:color="auto"/>
        <w:bottom w:val="none" w:sz="0" w:space="0" w:color="auto"/>
        <w:right w:val="none" w:sz="0" w:space="0" w:color="auto"/>
      </w:divBdr>
    </w:div>
    <w:div w:id="1706638405">
      <w:bodyDiv w:val="1"/>
      <w:marLeft w:val="0"/>
      <w:marRight w:val="0"/>
      <w:marTop w:val="0"/>
      <w:marBottom w:val="0"/>
      <w:divBdr>
        <w:top w:val="none" w:sz="0" w:space="0" w:color="auto"/>
        <w:left w:val="none" w:sz="0" w:space="0" w:color="auto"/>
        <w:bottom w:val="none" w:sz="0" w:space="0" w:color="auto"/>
        <w:right w:val="none" w:sz="0" w:space="0" w:color="auto"/>
      </w:divBdr>
    </w:div>
    <w:div w:id="2114662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damnyouautocorrect.com" TargetMode="External"/><Relationship Id="rId2" Type="http://schemas.openxmlformats.org/officeDocument/2006/relationships/hyperlink" Target="https://youtu.be/AK1D7IRUi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853A69-F739-2341-949A-C4FA3CB7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8</Pages>
  <Words>2433</Words>
  <Characters>13872</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Benjamin</dc:creator>
  <cp:keywords/>
  <dc:description/>
  <cp:lastModifiedBy>Martin Benjamin</cp:lastModifiedBy>
  <cp:revision>15</cp:revision>
  <dcterms:created xsi:type="dcterms:W3CDTF">2016-08-02T12:57:00Z</dcterms:created>
  <dcterms:modified xsi:type="dcterms:W3CDTF">2016-08-10T13:42:00Z</dcterms:modified>
</cp:coreProperties>
</file>