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56319" w14:textId="4790B2CF" w:rsidR="00420C1C" w:rsidRDefault="00420C1C" w:rsidP="00E51FE2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en-GB"/>
        </w:rPr>
      </w:pPr>
      <w:r w:rsidRPr="001F0998">
        <w:rPr>
          <w:rFonts w:ascii="Times New Roman" w:hAnsi="Times New Roman" w:cs="Times New Roman"/>
          <w:b/>
          <w:color w:val="C00000"/>
          <w:sz w:val="28"/>
          <w:szCs w:val="28"/>
          <w:lang w:val="en-GB"/>
        </w:rPr>
        <w:t xml:space="preserve">Automatic Generation </w:t>
      </w:r>
      <w:r w:rsidR="00B117D0">
        <w:rPr>
          <w:rFonts w:ascii="Times New Roman" w:hAnsi="Times New Roman" w:cs="Times New Roman"/>
          <w:b/>
          <w:color w:val="C00000"/>
          <w:sz w:val="28"/>
          <w:szCs w:val="28"/>
          <w:lang w:val="en-GB"/>
        </w:rPr>
        <w:t>of Finnish Examp</w:t>
      </w:r>
      <w:r w:rsidR="002C3DD5">
        <w:rPr>
          <w:rFonts w:ascii="Times New Roman" w:hAnsi="Times New Roman" w:cs="Times New Roman"/>
          <w:b/>
          <w:color w:val="C00000"/>
          <w:sz w:val="28"/>
          <w:szCs w:val="28"/>
          <w:lang w:val="en-GB"/>
        </w:rPr>
        <w:t>l</w:t>
      </w:r>
      <w:r w:rsidR="00B117D0">
        <w:rPr>
          <w:rFonts w:ascii="Times New Roman" w:hAnsi="Times New Roman" w:cs="Times New Roman"/>
          <w:b/>
          <w:color w:val="C00000"/>
          <w:sz w:val="28"/>
          <w:szCs w:val="28"/>
          <w:lang w:val="en-GB"/>
        </w:rPr>
        <w:t>e</w:t>
      </w:r>
      <w:r w:rsidR="002C3DD5">
        <w:rPr>
          <w:rFonts w:ascii="Times New Roman" w:hAnsi="Times New Roman" w:cs="Times New Roman"/>
          <w:b/>
          <w:color w:val="C00000"/>
          <w:sz w:val="28"/>
          <w:szCs w:val="28"/>
          <w:lang w:val="en-GB"/>
        </w:rPr>
        <w:t xml:space="preserve"> Sentences</w:t>
      </w:r>
      <w:r w:rsidRPr="001F0998">
        <w:rPr>
          <w:rFonts w:ascii="Times New Roman" w:hAnsi="Times New Roman" w:cs="Times New Roman"/>
          <w:b/>
          <w:color w:val="C00000"/>
          <w:sz w:val="28"/>
          <w:szCs w:val="28"/>
          <w:lang w:val="en-GB"/>
        </w:rPr>
        <w:t xml:space="preserve"> </w:t>
      </w:r>
    </w:p>
    <w:p w14:paraId="4A97844F" w14:textId="440AF8BF" w:rsidR="002C3DD5" w:rsidRDefault="002C3DD5" w:rsidP="002C3DD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This paper is modeled after Jelena Kallas’ description on how to generate </w:t>
      </w:r>
      <w:r w:rsidR="00B117D0">
        <w:rPr>
          <w:rFonts w:ascii="Times New Roman" w:hAnsi="Times New Roman" w:cs="Times New Roman"/>
          <w:lang w:val="en-GB"/>
        </w:rPr>
        <w:t>a list of headwords</w:t>
      </w:r>
      <w:r>
        <w:rPr>
          <w:rFonts w:ascii="Times New Roman" w:hAnsi="Times New Roman" w:cs="Times New Roman"/>
          <w:lang w:val="en-GB"/>
        </w:rPr>
        <w:t xml:space="preserve"> and examples </w:t>
      </w:r>
      <w:r w:rsidR="00B117D0">
        <w:rPr>
          <w:rFonts w:ascii="Times New Roman" w:hAnsi="Times New Roman" w:cs="Times New Roman"/>
          <w:lang w:val="en-GB"/>
        </w:rPr>
        <w:t xml:space="preserve">for the Estonian Collocations Dictionary </w:t>
      </w:r>
      <w:r>
        <w:rPr>
          <w:rFonts w:ascii="Times New Roman" w:hAnsi="Times New Roman" w:cs="Times New Roman"/>
          <w:lang w:val="en-GB"/>
        </w:rPr>
        <w:t xml:space="preserve">semi-automatically from the Estonian National Corpus. </w:t>
      </w:r>
      <w:r w:rsidR="00B117D0">
        <w:rPr>
          <w:rFonts w:ascii="Times New Roman" w:hAnsi="Times New Roman" w:cs="Times New Roman"/>
          <w:lang w:val="en-GB"/>
        </w:rPr>
        <w:t xml:space="preserve">The target number of headwords in their project is about 10,000. </w:t>
      </w:r>
      <w:r>
        <w:rPr>
          <w:rFonts w:ascii="Times New Roman" w:hAnsi="Times New Roman" w:cs="Times New Roman"/>
          <w:lang w:val="en-GB"/>
        </w:rPr>
        <w:t xml:space="preserve">The </w:t>
      </w:r>
      <w:r w:rsidR="00B117D0">
        <w:rPr>
          <w:rFonts w:ascii="Times New Roman" w:hAnsi="Times New Roman" w:cs="Times New Roman"/>
          <w:lang w:val="en-GB"/>
        </w:rPr>
        <w:t xml:space="preserve">goal of the present paper is </w:t>
      </w:r>
      <w:r>
        <w:rPr>
          <w:rFonts w:ascii="Times New Roman" w:hAnsi="Times New Roman" w:cs="Times New Roman"/>
          <w:lang w:val="en-GB"/>
        </w:rPr>
        <w:t>to update or compil</w:t>
      </w:r>
      <w:r w:rsidR="00B117D0">
        <w:rPr>
          <w:rFonts w:ascii="Times New Roman" w:hAnsi="Times New Roman" w:cs="Times New Roman"/>
          <w:lang w:val="en-GB"/>
        </w:rPr>
        <w:t>e from scratch a dictionary of c</w:t>
      </w:r>
      <w:r>
        <w:rPr>
          <w:rFonts w:ascii="Times New Roman" w:hAnsi="Times New Roman" w:cs="Times New Roman"/>
          <w:lang w:val="en-GB"/>
        </w:rPr>
        <w:t xml:space="preserve">ontemporary Finnish </w:t>
      </w:r>
      <w:r w:rsidR="00025F5E">
        <w:rPr>
          <w:rFonts w:ascii="Times New Roman" w:hAnsi="Times New Roman" w:cs="Times New Roman"/>
          <w:lang w:val="en-GB"/>
        </w:rPr>
        <w:t>that has</w:t>
      </w:r>
      <w:r>
        <w:rPr>
          <w:rFonts w:ascii="Times New Roman" w:hAnsi="Times New Roman" w:cs="Times New Roman"/>
          <w:lang w:val="en-GB"/>
        </w:rPr>
        <w:t xml:space="preserve"> </w:t>
      </w:r>
      <w:r w:rsidR="00E97AA6">
        <w:rPr>
          <w:rFonts w:ascii="Times New Roman" w:hAnsi="Times New Roman" w:cs="Times New Roman"/>
          <w:lang w:val="en-GB"/>
        </w:rPr>
        <w:t>about 100,000–</w:t>
      </w:r>
      <w:r>
        <w:rPr>
          <w:rFonts w:ascii="Times New Roman" w:hAnsi="Times New Roman" w:cs="Times New Roman"/>
          <w:lang w:val="en-GB"/>
        </w:rPr>
        <w:t>110,000 headwords.</w:t>
      </w:r>
    </w:p>
    <w:p w14:paraId="31BB9674" w14:textId="046017C5" w:rsidR="002C3DD5" w:rsidRDefault="00E97AA6" w:rsidP="002C3DD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a basis, </w:t>
      </w:r>
      <w:r w:rsidR="002C3DD5">
        <w:rPr>
          <w:rFonts w:ascii="Times New Roman" w:hAnsi="Times New Roman" w:cs="Times New Roman"/>
          <w:lang w:val="en-GB"/>
        </w:rPr>
        <w:t xml:space="preserve">the current list of </w:t>
      </w:r>
      <w:r>
        <w:rPr>
          <w:rFonts w:ascii="Times New Roman" w:hAnsi="Times New Roman" w:cs="Times New Roman"/>
          <w:lang w:val="en-GB"/>
        </w:rPr>
        <w:t xml:space="preserve">100,000 </w:t>
      </w:r>
      <w:r w:rsidR="002C3DD5">
        <w:rPr>
          <w:rFonts w:ascii="Times New Roman" w:hAnsi="Times New Roman" w:cs="Times New Roman"/>
          <w:lang w:val="en-GB"/>
        </w:rPr>
        <w:t xml:space="preserve">headwords </w:t>
      </w:r>
      <w:r w:rsidR="00683A7C">
        <w:rPr>
          <w:rFonts w:ascii="Times New Roman" w:hAnsi="Times New Roman" w:cs="Times New Roman"/>
          <w:lang w:val="en-GB"/>
        </w:rPr>
        <w:t xml:space="preserve">in the dictionary "Kielitoimiston sanakirja" </w:t>
      </w:r>
      <w:r>
        <w:rPr>
          <w:rFonts w:ascii="Times New Roman" w:hAnsi="Times New Roman" w:cs="Times New Roman"/>
          <w:lang w:val="en-GB"/>
        </w:rPr>
        <w:t xml:space="preserve">can be </w:t>
      </w:r>
      <w:r w:rsidR="00025F5E">
        <w:rPr>
          <w:rFonts w:ascii="Times New Roman" w:hAnsi="Times New Roman" w:cs="Times New Roman"/>
          <w:lang w:val="en-GB"/>
        </w:rPr>
        <w:t>used</w:t>
      </w:r>
      <w:r>
        <w:rPr>
          <w:rFonts w:ascii="Times New Roman" w:hAnsi="Times New Roman" w:cs="Times New Roman"/>
          <w:lang w:val="en-GB"/>
        </w:rPr>
        <w:t>.</w:t>
      </w:r>
      <w:r w:rsidR="002C3DD5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The next step is </w:t>
      </w:r>
      <w:r w:rsidR="002C3DD5">
        <w:rPr>
          <w:rFonts w:ascii="Times New Roman" w:hAnsi="Times New Roman" w:cs="Times New Roman"/>
          <w:lang w:val="en-GB"/>
        </w:rPr>
        <w:t xml:space="preserve">to </w:t>
      </w:r>
      <w:r w:rsidR="000D3508">
        <w:rPr>
          <w:rFonts w:ascii="Times New Roman" w:hAnsi="Times New Roman" w:cs="Times New Roman"/>
          <w:lang w:val="en-GB"/>
        </w:rPr>
        <w:t>recognize</w:t>
      </w:r>
      <w:r>
        <w:rPr>
          <w:rFonts w:ascii="Times New Roman" w:hAnsi="Times New Roman" w:cs="Times New Roman"/>
          <w:lang w:val="en-GB"/>
        </w:rPr>
        <w:t xml:space="preserve"> outdated </w:t>
      </w:r>
      <w:r w:rsidR="00985A68">
        <w:rPr>
          <w:rFonts w:ascii="Times New Roman" w:hAnsi="Times New Roman" w:cs="Times New Roman"/>
          <w:lang w:val="en-GB"/>
        </w:rPr>
        <w:t xml:space="preserve">headwords </w:t>
      </w:r>
      <w:r>
        <w:rPr>
          <w:rFonts w:ascii="Times New Roman" w:hAnsi="Times New Roman" w:cs="Times New Roman"/>
          <w:lang w:val="en-GB"/>
        </w:rPr>
        <w:t xml:space="preserve">and </w:t>
      </w:r>
      <w:r w:rsidR="00985A68">
        <w:rPr>
          <w:rFonts w:ascii="Times New Roman" w:hAnsi="Times New Roman" w:cs="Times New Roman"/>
          <w:lang w:val="en-GB"/>
        </w:rPr>
        <w:t>add</w:t>
      </w:r>
      <w:r w:rsidR="002C3DD5">
        <w:rPr>
          <w:rFonts w:ascii="Times New Roman" w:hAnsi="Times New Roman" w:cs="Times New Roman"/>
          <w:lang w:val="en-GB"/>
        </w:rPr>
        <w:t xml:space="preserve"> new headwords into the list</w:t>
      </w:r>
      <w:r w:rsidR="008C4043">
        <w:rPr>
          <w:rFonts w:ascii="Times New Roman" w:hAnsi="Times New Roman" w:cs="Times New Roman"/>
          <w:lang w:val="en-GB"/>
        </w:rPr>
        <w:t xml:space="preserve"> in a s</w:t>
      </w:r>
      <w:r>
        <w:rPr>
          <w:rFonts w:ascii="Times New Roman" w:hAnsi="Times New Roman" w:cs="Times New Roman"/>
          <w:lang w:val="en-GB"/>
        </w:rPr>
        <w:t xml:space="preserve">ensible way. </w:t>
      </w:r>
      <w:r w:rsidR="000D3508">
        <w:rPr>
          <w:rFonts w:ascii="Times New Roman" w:hAnsi="Times New Roman" w:cs="Times New Roman"/>
          <w:lang w:val="en-GB"/>
        </w:rPr>
        <w:t>One obvious method would be</w:t>
      </w:r>
      <w:r>
        <w:rPr>
          <w:rFonts w:ascii="Times New Roman" w:hAnsi="Times New Roman" w:cs="Times New Roman"/>
          <w:lang w:val="en-GB"/>
        </w:rPr>
        <w:t xml:space="preserve"> </w:t>
      </w:r>
      <w:r w:rsidR="000D3508">
        <w:rPr>
          <w:rFonts w:ascii="Times New Roman" w:hAnsi="Times New Roman" w:cs="Times New Roman"/>
          <w:lang w:val="en-GB"/>
        </w:rPr>
        <w:t xml:space="preserve">to </w:t>
      </w:r>
      <w:r>
        <w:rPr>
          <w:rFonts w:ascii="Times New Roman" w:hAnsi="Times New Roman" w:cs="Times New Roman"/>
          <w:lang w:val="en-GB"/>
        </w:rPr>
        <w:t xml:space="preserve">check </w:t>
      </w:r>
      <w:r w:rsidR="008C4043">
        <w:rPr>
          <w:rFonts w:ascii="Times New Roman" w:hAnsi="Times New Roman" w:cs="Times New Roman"/>
          <w:lang w:val="en-GB"/>
        </w:rPr>
        <w:t>the current wordlist against</w:t>
      </w:r>
      <w:r>
        <w:rPr>
          <w:rFonts w:ascii="Times New Roman" w:hAnsi="Times New Roman" w:cs="Times New Roman"/>
          <w:lang w:val="en-GB"/>
        </w:rPr>
        <w:t xml:space="preserve"> frequencies in</w:t>
      </w:r>
      <w:r w:rsidR="008C4043">
        <w:rPr>
          <w:rFonts w:ascii="Times New Roman" w:hAnsi="Times New Roman" w:cs="Times New Roman"/>
          <w:lang w:val="en-GB"/>
        </w:rPr>
        <w:t xml:space="preserve"> a </w:t>
      </w:r>
      <w:r w:rsidR="004123F0">
        <w:rPr>
          <w:rFonts w:ascii="Times New Roman" w:hAnsi="Times New Roman" w:cs="Times New Roman"/>
          <w:lang w:val="en-GB"/>
        </w:rPr>
        <w:t xml:space="preserve">sufficiently </w:t>
      </w:r>
      <w:r>
        <w:rPr>
          <w:rFonts w:ascii="Times New Roman" w:hAnsi="Times New Roman" w:cs="Times New Roman"/>
          <w:lang w:val="en-GB"/>
        </w:rPr>
        <w:t>large corpus</w:t>
      </w:r>
      <w:r w:rsidR="000D3508">
        <w:rPr>
          <w:rFonts w:ascii="Times New Roman" w:hAnsi="Times New Roman" w:cs="Times New Roman"/>
          <w:lang w:val="en-GB"/>
        </w:rPr>
        <w:t>.</w:t>
      </w:r>
      <w:r>
        <w:rPr>
          <w:rFonts w:ascii="Times New Roman" w:hAnsi="Times New Roman" w:cs="Times New Roman"/>
          <w:lang w:val="en-GB"/>
        </w:rPr>
        <w:t xml:space="preserve"> </w:t>
      </w:r>
      <w:r w:rsidR="000D3508">
        <w:rPr>
          <w:rFonts w:ascii="Times New Roman" w:hAnsi="Times New Roman" w:cs="Times New Roman"/>
          <w:lang w:val="en-GB"/>
        </w:rPr>
        <w:t>Since</w:t>
      </w:r>
      <w:r>
        <w:rPr>
          <w:rFonts w:ascii="Times New Roman" w:hAnsi="Times New Roman" w:cs="Times New Roman"/>
          <w:lang w:val="en-GB"/>
        </w:rPr>
        <w:t xml:space="preserve"> such a corpus </w:t>
      </w:r>
      <w:r w:rsidR="000D3508">
        <w:rPr>
          <w:rFonts w:ascii="Times New Roman" w:hAnsi="Times New Roman" w:cs="Times New Roman"/>
          <w:lang w:val="en-GB"/>
        </w:rPr>
        <w:t xml:space="preserve">is not available, </w:t>
      </w:r>
      <w:r>
        <w:rPr>
          <w:rFonts w:ascii="Times New Roman" w:hAnsi="Times New Roman" w:cs="Times New Roman"/>
          <w:lang w:val="en-GB"/>
        </w:rPr>
        <w:t xml:space="preserve">the validity of the items </w:t>
      </w:r>
      <w:r w:rsidR="000D3508">
        <w:rPr>
          <w:rFonts w:ascii="Times New Roman" w:hAnsi="Times New Roman" w:cs="Times New Roman"/>
          <w:lang w:val="en-GB"/>
        </w:rPr>
        <w:t xml:space="preserve">is evaluated </w:t>
      </w:r>
      <w:r w:rsidR="00D32937">
        <w:rPr>
          <w:rFonts w:ascii="Times New Roman" w:hAnsi="Times New Roman" w:cs="Times New Roman"/>
          <w:lang w:val="en-GB"/>
        </w:rPr>
        <w:t>intuitiv</w:t>
      </w:r>
      <w:r>
        <w:rPr>
          <w:rFonts w:ascii="Times New Roman" w:hAnsi="Times New Roman" w:cs="Times New Roman"/>
          <w:lang w:val="en-GB"/>
        </w:rPr>
        <w:t xml:space="preserve">ely and by Google searches and </w:t>
      </w:r>
      <w:r w:rsidR="000D3508">
        <w:rPr>
          <w:rFonts w:ascii="Times New Roman" w:hAnsi="Times New Roman" w:cs="Times New Roman"/>
          <w:lang w:val="en-GB"/>
        </w:rPr>
        <w:t xml:space="preserve">by looking up </w:t>
      </w:r>
      <w:r>
        <w:rPr>
          <w:rFonts w:ascii="Times New Roman" w:hAnsi="Times New Roman" w:cs="Times New Roman"/>
          <w:lang w:val="en-GB"/>
        </w:rPr>
        <w:t>available terminological sources.</w:t>
      </w:r>
      <w:r w:rsidR="000D3508">
        <w:rPr>
          <w:rFonts w:ascii="Times New Roman" w:hAnsi="Times New Roman" w:cs="Times New Roman"/>
          <w:lang w:val="en-GB"/>
        </w:rPr>
        <w:t xml:space="preserve"> </w:t>
      </w:r>
      <w:r w:rsidR="005B581E">
        <w:rPr>
          <w:rFonts w:ascii="Times New Roman" w:hAnsi="Times New Roman" w:cs="Times New Roman"/>
          <w:lang w:val="en-GB"/>
        </w:rPr>
        <w:t>The</w:t>
      </w:r>
      <w:r w:rsidR="000D3508">
        <w:rPr>
          <w:rFonts w:ascii="Times New Roman" w:hAnsi="Times New Roman" w:cs="Times New Roman"/>
          <w:lang w:val="en-GB"/>
        </w:rPr>
        <w:t xml:space="preserve"> corpus frequencies </w:t>
      </w:r>
      <w:r w:rsidR="005B581E">
        <w:rPr>
          <w:rFonts w:ascii="Times New Roman" w:hAnsi="Times New Roman" w:cs="Times New Roman"/>
          <w:lang w:val="en-GB"/>
        </w:rPr>
        <w:t>may</w:t>
      </w:r>
      <w:r w:rsidR="000D3508">
        <w:rPr>
          <w:rFonts w:ascii="Times New Roman" w:hAnsi="Times New Roman" w:cs="Times New Roman"/>
          <w:lang w:val="en-GB"/>
        </w:rPr>
        <w:t xml:space="preserve"> not count as the only definite criterion in selection.</w:t>
      </w:r>
    </w:p>
    <w:p w14:paraId="3F1C977E" w14:textId="3935CFF7" w:rsidR="00835FC5" w:rsidRDefault="005F7DE5" w:rsidP="00EE23AB">
      <w:pPr>
        <w:pStyle w:val="Heading1"/>
        <w:rPr>
          <w:lang w:val="en-GB"/>
        </w:rPr>
      </w:pPr>
      <w:bookmarkStart w:id="0" w:name="_Toc411240845"/>
      <w:r>
        <w:rPr>
          <w:lang w:val="en-GB"/>
        </w:rPr>
        <w:t xml:space="preserve">GDEX </w:t>
      </w:r>
      <w:bookmarkEnd w:id="0"/>
      <w:r w:rsidR="00B501E1">
        <w:rPr>
          <w:lang w:val="en-GB"/>
        </w:rPr>
        <w:t>for Finnish</w:t>
      </w:r>
    </w:p>
    <w:p w14:paraId="46EC889A" w14:textId="49EE2BFF" w:rsidR="005F7DE5" w:rsidRDefault="000D3508" w:rsidP="005F7D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 the Estonian project,</w:t>
      </w:r>
      <w:r w:rsidR="005F7D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5F7DE5">
        <w:rPr>
          <w:rFonts w:ascii="Times New Roman" w:hAnsi="Times New Roman" w:cs="Times New Roman"/>
          <w:sz w:val="24"/>
          <w:szCs w:val="24"/>
          <w:lang w:val="en-GB"/>
        </w:rPr>
        <w:t>w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ords </w:t>
      </w:r>
      <w:r w:rsidR="007A59BC">
        <w:rPr>
          <w:rFonts w:ascii="Times New Roman" w:hAnsi="Times New Roman" w:cs="Times New Roman"/>
          <w:sz w:val="24"/>
          <w:szCs w:val="24"/>
          <w:lang w:val="en-GB"/>
        </w:rPr>
        <w:t>must have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absolute frequency </w:t>
      </w:r>
      <w:r w:rsidR="00D021D8">
        <w:rPr>
          <w:rFonts w:ascii="Times New Roman" w:hAnsi="Times New Roman" w:cs="Times New Roman"/>
          <w:sz w:val="24"/>
          <w:szCs w:val="24"/>
          <w:lang w:val="en-GB"/>
        </w:rPr>
        <w:t>not less than 5</w:t>
      </w:r>
      <w:r w:rsidR="007A59BC">
        <w:rPr>
          <w:rFonts w:ascii="Times New Roman" w:hAnsi="Times New Roman" w:cs="Times New Roman"/>
          <w:sz w:val="24"/>
          <w:szCs w:val="24"/>
          <w:lang w:val="en-GB"/>
        </w:rPr>
        <w:t xml:space="preserve"> not be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excluded</w:t>
      </w:r>
      <w:r w:rsidR="007A59BC">
        <w:rPr>
          <w:rFonts w:ascii="Times New Roman" w:hAnsi="Times New Roman" w:cs="Times New Roman"/>
          <w:sz w:val="24"/>
          <w:szCs w:val="24"/>
          <w:lang w:val="en-GB"/>
        </w:rPr>
        <w:t xml:space="preserve"> from examples and headwords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Since the Finnish </w:t>
      </w:r>
      <w:r w:rsidR="007A59BC">
        <w:rPr>
          <w:rFonts w:ascii="Times New Roman" w:hAnsi="Times New Roman" w:cs="Times New Roman"/>
          <w:sz w:val="24"/>
          <w:szCs w:val="24"/>
          <w:lang w:val="en-GB"/>
        </w:rPr>
        <w:t xml:space="preserve">general purpose </w:t>
      </w:r>
      <w:r>
        <w:rPr>
          <w:rFonts w:ascii="Times New Roman" w:hAnsi="Times New Roman" w:cs="Times New Roman"/>
          <w:sz w:val="24"/>
          <w:szCs w:val="24"/>
          <w:lang w:val="en-GB"/>
        </w:rPr>
        <w:t>dictionary</w:t>
      </w:r>
      <w:r w:rsidR="007A59BC">
        <w:rPr>
          <w:rFonts w:ascii="Times New Roman" w:hAnsi="Times New Roman" w:cs="Times New Roman"/>
          <w:sz w:val="24"/>
          <w:szCs w:val="24"/>
          <w:lang w:val="en-GB"/>
        </w:rPr>
        <w:t xml:space="preserve"> is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aimed at native speakers, lower frequencies can be accepted.  </w:t>
      </w:r>
      <w:r w:rsidR="00D021D8">
        <w:rPr>
          <w:rFonts w:ascii="Times New Roman" w:hAnsi="Times New Roman" w:cs="Times New Roman"/>
          <w:sz w:val="24"/>
          <w:szCs w:val="24"/>
          <w:lang w:val="en-GB"/>
        </w:rPr>
        <w:t xml:space="preserve">In the list of parameters below, I have </w:t>
      </w:r>
      <w:r w:rsidR="001932E0">
        <w:rPr>
          <w:rFonts w:ascii="Times New Roman" w:hAnsi="Times New Roman" w:cs="Times New Roman"/>
          <w:sz w:val="24"/>
          <w:szCs w:val="24"/>
          <w:lang w:val="en-GB"/>
        </w:rPr>
        <w:t>struck</w:t>
      </w:r>
      <w:r w:rsidR="00D021D8">
        <w:rPr>
          <w:rFonts w:ascii="Times New Roman" w:hAnsi="Times New Roman" w:cs="Times New Roman"/>
          <w:sz w:val="24"/>
          <w:szCs w:val="24"/>
          <w:lang w:val="en-GB"/>
        </w:rPr>
        <w:t xml:space="preserve"> through the items in Estonian parameters not be taken in the Finnish parameters.</w:t>
      </w:r>
    </w:p>
    <w:p w14:paraId="6E332293" w14:textId="77777777" w:rsidR="000D3508" w:rsidRDefault="000D3508" w:rsidP="005F7DE5">
      <w:pPr>
        <w:spacing w:after="0"/>
        <w:jc w:val="both"/>
        <w:rPr>
          <w:color w:val="C00000"/>
        </w:rPr>
      </w:pPr>
    </w:p>
    <w:p w14:paraId="0659EE03" w14:textId="60780328" w:rsidR="000D3508" w:rsidRDefault="000D3508" w:rsidP="000D3508">
      <w:pPr>
        <w:pStyle w:val="Heading1"/>
      </w:pPr>
      <w:r>
        <w:t xml:space="preserve">1. Parameters </w:t>
      </w:r>
    </w:p>
    <w:p w14:paraId="430C8CFB" w14:textId="008F7B54" w:rsidR="000D3508" w:rsidRPr="00692590" w:rsidRDefault="000D3508" w:rsidP="000D3508">
      <w:pPr>
        <w:spacing w:after="0"/>
        <w:rPr>
          <w:b/>
          <w:sz w:val="32"/>
          <w:szCs w:val="32"/>
          <w:lang w:val="en-GB"/>
        </w:rPr>
      </w:pPr>
      <w:r w:rsidRPr="00692590">
        <w:rPr>
          <w:b/>
          <w:sz w:val="32"/>
          <w:szCs w:val="32"/>
          <w:lang w:val="en-GB"/>
        </w:rPr>
        <w:t xml:space="preserve">GDEX parameters for </w:t>
      </w:r>
      <w:r>
        <w:rPr>
          <w:b/>
          <w:sz w:val="32"/>
          <w:szCs w:val="32"/>
          <w:lang w:val="en-GB"/>
        </w:rPr>
        <w:t>Finnish</w:t>
      </w:r>
      <w:r w:rsidRPr="00692590">
        <w:rPr>
          <w:b/>
          <w:sz w:val="32"/>
          <w:szCs w:val="32"/>
          <w:lang w:val="en-GB"/>
        </w:rPr>
        <w:t xml:space="preserve"> module</w:t>
      </w:r>
      <w:r>
        <w:rPr>
          <w:b/>
          <w:sz w:val="32"/>
          <w:szCs w:val="32"/>
          <w:lang w:val="en-GB"/>
        </w:rPr>
        <w:t xml:space="preserve"> (15-05-15)</w:t>
      </w:r>
    </w:p>
    <w:p w14:paraId="2578FCF2" w14:textId="77777777" w:rsidR="007A59BC" w:rsidRDefault="007A59BC" w:rsidP="007A59BC">
      <w:pPr>
        <w:pStyle w:val="ecxmsonormal"/>
        <w:numPr>
          <w:ilvl w:val="0"/>
          <w:numId w:val="1"/>
        </w:numPr>
        <w:shd w:val="clear" w:color="auto" w:fill="FFFFFF"/>
        <w:spacing w:before="0" w:beforeAutospacing="0" w:after="0" w:afterAutospacing="0" w:line="319" w:lineRule="atLeast"/>
        <w:rPr>
          <w:rFonts w:ascii="Calibri" w:hAnsi="Calibri"/>
          <w:color w:val="444444"/>
          <w:sz w:val="23"/>
          <w:szCs w:val="23"/>
        </w:rPr>
      </w:pPr>
      <w:r>
        <w:rPr>
          <w:color w:val="444444"/>
          <w:sz w:val="23"/>
          <w:szCs w:val="23"/>
          <w:lang w:val="en-GB"/>
        </w:rPr>
        <w:t>whole sentence starting with capital letter and ending with (.), (!) or (?);</w:t>
      </w:r>
    </w:p>
    <w:p w14:paraId="2D8CA183" w14:textId="77777777" w:rsidR="007A59BC" w:rsidRDefault="007A59BC" w:rsidP="007A59BC">
      <w:pPr>
        <w:pStyle w:val="ecxmsonormal"/>
        <w:numPr>
          <w:ilvl w:val="0"/>
          <w:numId w:val="1"/>
        </w:numPr>
        <w:shd w:val="clear" w:color="auto" w:fill="FFFFFF"/>
        <w:spacing w:before="0" w:beforeAutospacing="0" w:after="0" w:afterAutospacing="0" w:line="319" w:lineRule="atLeast"/>
        <w:rPr>
          <w:rFonts w:ascii="Calibri" w:hAnsi="Calibri"/>
          <w:color w:val="444444"/>
          <w:sz w:val="23"/>
          <w:szCs w:val="23"/>
        </w:rPr>
      </w:pPr>
      <w:r w:rsidRPr="00692590">
        <w:rPr>
          <w:color w:val="444444"/>
          <w:sz w:val="23"/>
          <w:szCs w:val="23"/>
          <w:lang w:val="en-GB"/>
        </w:rPr>
        <w:t>sentences longer than 5 words;</w:t>
      </w:r>
    </w:p>
    <w:p w14:paraId="071CF104" w14:textId="77777777" w:rsidR="007A59BC" w:rsidRDefault="007A59BC" w:rsidP="007A59BC">
      <w:pPr>
        <w:pStyle w:val="ecxmsonormal"/>
        <w:numPr>
          <w:ilvl w:val="0"/>
          <w:numId w:val="1"/>
        </w:numPr>
        <w:shd w:val="clear" w:color="auto" w:fill="FFFFFF"/>
        <w:spacing w:before="0" w:beforeAutospacing="0" w:after="0" w:afterAutospacing="0" w:line="319" w:lineRule="atLeast"/>
        <w:rPr>
          <w:rFonts w:ascii="Calibri" w:hAnsi="Calibri"/>
          <w:color w:val="444444"/>
          <w:sz w:val="23"/>
          <w:szCs w:val="23"/>
        </w:rPr>
      </w:pPr>
      <w:r w:rsidRPr="00692590">
        <w:rPr>
          <w:color w:val="444444"/>
          <w:sz w:val="23"/>
          <w:szCs w:val="23"/>
          <w:lang w:val="en-GB"/>
        </w:rPr>
        <w:t>sentences shorter than 20 words</w:t>
      </w:r>
      <w:r w:rsidRPr="00692590">
        <w:rPr>
          <w:color w:val="444444"/>
        </w:rPr>
        <w:t>;</w:t>
      </w:r>
    </w:p>
    <w:p w14:paraId="7C56D26F" w14:textId="54074F14" w:rsidR="007A59BC" w:rsidRDefault="007A59BC" w:rsidP="007A59BC">
      <w:pPr>
        <w:pStyle w:val="ecxmsonormal"/>
        <w:numPr>
          <w:ilvl w:val="0"/>
          <w:numId w:val="1"/>
        </w:numPr>
        <w:shd w:val="clear" w:color="auto" w:fill="FFFFFF"/>
        <w:spacing w:before="0" w:beforeAutospacing="0" w:after="0" w:afterAutospacing="0" w:line="319" w:lineRule="atLeast"/>
        <w:rPr>
          <w:rFonts w:ascii="Calibri" w:hAnsi="Calibri"/>
          <w:color w:val="444444"/>
          <w:sz w:val="23"/>
          <w:szCs w:val="23"/>
        </w:rPr>
      </w:pPr>
      <w:r w:rsidRPr="00692590">
        <w:rPr>
          <w:color w:val="444444"/>
          <w:sz w:val="23"/>
          <w:szCs w:val="23"/>
          <w:lang w:val="en-GB"/>
        </w:rPr>
        <w:t xml:space="preserve">penalize sentences which contain words with frequency of less than </w:t>
      </w:r>
      <w:r w:rsidR="00B501E1" w:rsidRPr="00F65129">
        <w:rPr>
          <w:color w:val="0000FF"/>
          <w:sz w:val="23"/>
          <w:szCs w:val="23"/>
          <w:u w:val="single"/>
          <w:lang w:val="en-GB"/>
        </w:rPr>
        <w:t>3</w:t>
      </w:r>
      <w:r w:rsidRPr="00692590">
        <w:rPr>
          <w:color w:val="444444"/>
        </w:rPr>
        <w:t>;</w:t>
      </w:r>
    </w:p>
    <w:p w14:paraId="29D3DE11" w14:textId="77777777" w:rsidR="007A59BC" w:rsidRDefault="007A59BC" w:rsidP="007A59BC">
      <w:pPr>
        <w:pStyle w:val="ecxmsonormal"/>
        <w:numPr>
          <w:ilvl w:val="0"/>
          <w:numId w:val="1"/>
        </w:numPr>
        <w:shd w:val="clear" w:color="auto" w:fill="FFFFFF"/>
        <w:spacing w:before="0" w:beforeAutospacing="0" w:after="0" w:afterAutospacing="0" w:line="319" w:lineRule="atLeast"/>
        <w:rPr>
          <w:rFonts w:ascii="Calibri" w:hAnsi="Calibri"/>
          <w:color w:val="444444"/>
          <w:sz w:val="23"/>
          <w:szCs w:val="23"/>
        </w:rPr>
      </w:pPr>
      <w:r w:rsidRPr="00692590">
        <w:rPr>
          <w:color w:val="444444"/>
          <w:sz w:val="23"/>
          <w:szCs w:val="23"/>
          <w:lang w:val="en-GB"/>
        </w:rPr>
        <w:t>penalize sentences with words longer than 20 characters</w:t>
      </w:r>
      <w:r w:rsidRPr="00692590">
        <w:rPr>
          <w:color w:val="444444"/>
        </w:rPr>
        <w:t>;</w:t>
      </w:r>
    </w:p>
    <w:p w14:paraId="3FFB01D3" w14:textId="2876922A" w:rsidR="007A59BC" w:rsidRDefault="007A59BC" w:rsidP="007A59BC">
      <w:pPr>
        <w:pStyle w:val="ecxmsonormal"/>
        <w:numPr>
          <w:ilvl w:val="0"/>
          <w:numId w:val="1"/>
        </w:numPr>
        <w:shd w:val="clear" w:color="auto" w:fill="FFFFFF"/>
        <w:spacing w:before="0" w:beforeAutospacing="0" w:after="0" w:afterAutospacing="0" w:line="319" w:lineRule="atLeast"/>
        <w:rPr>
          <w:rFonts w:ascii="Calibri" w:hAnsi="Calibri"/>
          <w:color w:val="444444"/>
          <w:sz w:val="23"/>
          <w:szCs w:val="23"/>
        </w:rPr>
      </w:pPr>
      <w:r w:rsidRPr="00692590">
        <w:rPr>
          <w:color w:val="444444"/>
          <w:sz w:val="23"/>
          <w:szCs w:val="23"/>
          <w:lang w:val="en-GB"/>
        </w:rPr>
        <w:t>penalize sentences with more than two commas, brackets, colon, semicolon, hyphen, quotation marks, dash</w:t>
      </w:r>
      <w:r w:rsidRPr="00692590">
        <w:rPr>
          <w:color w:val="444444"/>
        </w:rPr>
        <w:t>;</w:t>
      </w:r>
    </w:p>
    <w:p w14:paraId="1B81D8B7" w14:textId="0234C2E3" w:rsidR="007A59BC" w:rsidRDefault="007A59BC" w:rsidP="007A59BC">
      <w:pPr>
        <w:pStyle w:val="ecxmsonormal"/>
        <w:numPr>
          <w:ilvl w:val="0"/>
          <w:numId w:val="1"/>
        </w:numPr>
        <w:shd w:val="clear" w:color="auto" w:fill="FFFFFF"/>
        <w:spacing w:before="0" w:beforeAutospacing="0" w:after="0" w:afterAutospacing="0" w:line="319" w:lineRule="atLeast"/>
        <w:rPr>
          <w:rFonts w:ascii="Calibri" w:hAnsi="Calibri"/>
          <w:color w:val="444444"/>
          <w:sz w:val="23"/>
          <w:szCs w:val="23"/>
        </w:rPr>
      </w:pPr>
      <w:r w:rsidRPr="00D7051F">
        <w:rPr>
          <w:color w:val="444444"/>
          <w:sz w:val="23"/>
          <w:szCs w:val="23"/>
          <w:lang w:val="en-GB"/>
        </w:rPr>
        <w:t xml:space="preserve">penalize sentences with </w:t>
      </w:r>
      <w:r w:rsidR="00D7051F">
        <w:rPr>
          <w:color w:val="444444"/>
          <w:sz w:val="23"/>
          <w:szCs w:val="23"/>
          <w:lang w:val="en-GB"/>
        </w:rPr>
        <w:t>proper nouns (tag</w:t>
      </w:r>
      <w:r w:rsidR="00247E4D">
        <w:rPr>
          <w:color w:val="444444"/>
          <w:sz w:val="23"/>
          <w:szCs w:val="23"/>
          <w:lang w:val="en-GB"/>
        </w:rPr>
        <w:t>s</w:t>
      </w:r>
      <w:r w:rsidR="00D7051F">
        <w:rPr>
          <w:color w:val="444444"/>
          <w:sz w:val="23"/>
          <w:szCs w:val="23"/>
          <w:lang w:val="en-GB"/>
        </w:rPr>
        <w:t xml:space="preserve"> "N_Prop_.*"</w:t>
      </w:r>
      <w:r w:rsidR="00247E4D">
        <w:rPr>
          <w:color w:val="444444"/>
          <w:sz w:val="23"/>
          <w:szCs w:val="23"/>
          <w:lang w:val="en-GB"/>
        </w:rPr>
        <w:t xml:space="preserve"> or "N_A_Prop.*"</w:t>
      </w:r>
      <w:r w:rsidR="00D7051F">
        <w:rPr>
          <w:color w:val="444444"/>
          <w:sz w:val="23"/>
          <w:szCs w:val="23"/>
          <w:lang w:val="en-GB"/>
        </w:rPr>
        <w:t xml:space="preserve">) </w:t>
      </w:r>
      <w:r w:rsidR="00535D10">
        <w:rPr>
          <w:strike/>
          <w:color w:val="444444"/>
          <w:sz w:val="23"/>
          <w:szCs w:val="23"/>
          <w:lang w:val="en-GB"/>
        </w:rPr>
        <w:t xml:space="preserve">and </w:t>
      </w:r>
      <w:r w:rsidR="00535D10">
        <w:rPr>
          <w:color w:val="444444"/>
          <w:sz w:val="23"/>
          <w:szCs w:val="23"/>
          <w:lang w:val="en-GB"/>
        </w:rPr>
        <w:t xml:space="preserve"> </w:t>
      </w:r>
      <w:r w:rsidR="00535D10" w:rsidRPr="00535D10">
        <w:rPr>
          <w:strike/>
          <w:color w:val="444444"/>
          <w:sz w:val="23"/>
          <w:szCs w:val="23"/>
          <w:lang w:val="en-GB"/>
        </w:rPr>
        <w:t>abbreviations</w:t>
      </w:r>
      <w:r w:rsidR="00535D10">
        <w:rPr>
          <w:color w:val="444444"/>
          <w:sz w:val="23"/>
          <w:szCs w:val="23"/>
          <w:lang w:val="en-GB"/>
        </w:rPr>
        <w:t xml:space="preserve">. </w:t>
      </w:r>
      <w:r w:rsidR="005942D3">
        <w:rPr>
          <w:color w:val="0000FF"/>
          <w:sz w:val="23"/>
          <w:szCs w:val="23"/>
          <w:lang w:val="en-GB"/>
        </w:rPr>
        <w:t>Should</w:t>
      </w:r>
      <w:r w:rsidR="00247E4D" w:rsidRPr="00F65129">
        <w:rPr>
          <w:color w:val="0000FF"/>
          <w:sz w:val="23"/>
          <w:szCs w:val="23"/>
          <w:lang w:val="en-GB"/>
        </w:rPr>
        <w:t xml:space="preserve"> be tested if </w:t>
      </w:r>
      <w:r w:rsidR="005942D3">
        <w:rPr>
          <w:color w:val="0000FF"/>
          <w:sz w:val="23"/>
          <w:szCs w:val="23"/>
          <w:lang w:val="en-GB"/>
        </w:rPr>
        <w:t xml:space="preserve">it’s </w:t>
      </w:r>
      <w:r w:rsidR="00247E4D" w:rsidRPr="00F65129">
        <w:rPr>
          <w:color w:val="0000FF"/>
          <w:sz w:val="23"/>
          <w:szCs w:val="23"/>
          <w:lang w:val="en-GB"/>
        </w:rPr>
        <w:t>useful.</w:t>
      </w:r>
      <w:r w:rsidR="00535D10" w:rsidRPr="00F65129">
        <w:rPr>
          <w:color w:val="0000FF"/>
          <w:sz w:val="23"/>
          <w:szCs w:val="23"/>
          <w:lang w:val="en-GB"/>
        </w:rPr>
        <w:t xml:space="preserve"> For abbreviations, there is no tag so they cannot be excluded but </w:t>
      </w:r>
      <w:r w:rsidR="00452402" w:rsidRPr="00F65129">
        <w:rPr>
          <w:color w:val="0000FF"/>
          <w:sz w:val="23"/>
          <w:szCs w:val="23"/>
          <w:lang w:val="en-GB"/>
        </w:rPr>
        <w:t xml:space="preserve">by </w:t>
      </w:r>
      <w:r w:rsidR="00535D10" w:rsidRPr="00F65129">
        <w:rPr>
          <w:color w:val="0000FF"/>
          <w:sz w:val="23"/>
          <w:szCs w:val="23"/>
          <w:lang w:val="en-GB"/>
        </w:rPr>
        <w:t xml:space="preserve">listing </w:t>
      </w:r>
      <w:r w:rsidR="00452402" w:rsidRPr="00F65129">
        <w:rPr>
          <w:color w:val="0000FF"/>
          <w:sz w:val="23"/>
          <w:szCs w:val="23"/>
          <w:lang w:val="en-GB"/>
        </w:rPr>
        <w:t xml:space="preserve">them </w:t>
      </w:r>
      <w:r w:rsidR="00535D10" w:rsidRPr="00F65129">
        <w:rPr>
          <w:color w:val="0000FF"/>
          <w:sz w:val="23"/>
          <w:szCs w:val="23"/>
          <w:lang w:val="en-GB"/>
        </w:rPr>
        <w:t>one by one</w:t>
      </w:r>
      <w:r w:rsidR="005942D3">
        <w:rPr>
          <w:color w:val="0000FF"/>
          <w:sz w:val="23"/>
          <w:szCs w:val="23"/>
          <w:lang w:val="en-GB"/>
        </w:rPr>
        <w:t xml:space="preserve"> if necessary</w:t>
      </w:r>
      <w:r w:rsidR="00535D10" w:rsidRPr="00F65129">
        <w:rPr>
          <w:color w:val="0000FF"/>
          <w:sz w:val="23"/>
          <w:szCs w:val="23"/>
          <w:lang w:val="en-GB"/>
        </w:rPr>
        <w:t>.</w:t>
      </w:r>
    </w:p>
    <w:p w14:paraId="5F63AEE2" w14:textId="3E8CA853" w:rsidR="007A59BC" w:rsidRPr="00F65129" w:rsidRDefault="007A59BC" w:rsidP="007A59BC">
      <w:pPr>
        <w:pStyle w:val="ecxmsonormal"/>
        <w:numPr>
          <w:ilvl w:val="0"/>
          <w:numId w:val="1"/>
        </w:numPr>
        <w:shd w:val="clear" w:color="auto" w:fill="FFFFFF"/>
        <w:spacing w:before="0" w:beforeAutospacing="0" w:after="0" w:afterAutospacing="0" w:line="319" w:lineRule="atLeast"/>
        <w:rPr>
          <w:rFonts w:ascii="Calibri" w:hAnsi="Calibri"/>
          <w:color w:val="0000FF"/>
          <w:sz w:val="23"/>
          <w:szCs w:val="23"/>
        </w:rPr>
      </w:pPr>
      <w:r w:rsidRPr="00EF79D0">
        <w:rPr>
          <w:color w:val="444444"/>
          <w:sz w:val="23"/>
          <w:szCs w:val="23"/>
          <w:lang w:val="en-GB"/>
        </w:rPr>
        <w:t>penalize sentences with words from "greylist</w:t>
      </w:r>
      <w:r w:rsidR="00F50FF3" w:rsidRPr="00EF79D0">
        <w:rPr>
          <w:color w:val="444444"/>
          <w:sz w:val="23"/>
          <w:szCs w:val="23"/>
          <w:lang w:val="en-GB"/>
        </w:rPr>
        <w:t>"</w:t>
      </w:r>
      <w:r w:rsidR="00EF79D0">
        <w:rPr>
          <w:color w:val="444444"/>
          <w:sz w:val="23"/>
          <w:szCs w:val="23"/>
          <w:lang w:val="en-GB"/>
        </w:rPr>
        <w:t>?</w:t>
      </w:r>
      <w:r w:rsidR="00F50FF3">
        <w:rPr>
          <w:color w:val="444444"/>
          <w:sz w:val="23"/>
          <w:szCs w:val="23"/>
          <w:lang w:val="en-GB"/>
        </w:rPr>
        <w:t xml:space="preserve"> </w:t>
      </w:r>
      <w:r w:rsidR="00247E4D" w:rsidRPr="00F65129">
        <w:rPr>
          <w:color w:val="0000FF"/>
          <w:sz w:val="23"/>
          <w:szCs w:val="23"/>
          <w:lang w:val="en-GB"/>
        </w:rPr>
        <w:t xml:space="preserve">It </w:t>
      </w:r>
      <w:r w:rsidR="00F50FF3" w:rsidRPr="00F65129">
        <w:rPr>
          <w:color w:val="0000FF"/>
          <w:sz w:val="23"/>
          <w:szCs w:val="23"/>
          <w:lang w:val="en-GB"/>
        </w:rPr>
        <w:t xml:space="preserve">may be that the character of a large general purpose dictionary would not be at ease with </w:t>
      </w:r>
      <w:r w:rsidR="00D7051F" w:rsidRPr="00F65129">
        <w:rPr>
          <w:color w:val="0000FF"/>
          <w:sz w:val="23"/>
          <w:szCs w:val="23"/>
          <w:lang w:val="en-GB"/>
        </w:rPr>
        <w:t>limitations</w:t>
      </w:r>
      <w:r w:rsidR="00F65129">
        <w:rPr>
          <w:color w:val="0000FF"/>
          <w:sz w:val="23"/>
          <w:szCs w:val="23"/>
          <w:lang w:val="en-GB"/>
        </w:rPr>
        <w:t xml:space="preserve"> on lexical choice (esp. taboo words</w:t>
      </w:r>
      <w:r w:rsidR="00EF79D0" w:rsidRPr="00F65129">
        <w:rPr>
          <w:color w:val="0000FF"/>
          <w:sz w:val="23"/>
          <w:szCs w:val="23"/>
          <w:lang w:val="en-GB"/>
        </w:rPr>
        <w:t xml:space="preserve">); however, </w:t>
      </w:r>
      <w:r w:rsidR="005942D3">
        <w:rPr>
          <w:color w:val="0000FF"/>
          <w:sz w:val="23"/>
          <w:szCs w:val="23"/>
          <w:lang w:val="en-GB"/>
        </w:rPr>
        <w:t>some post-edition is then needed. I would like to proceed by testing first with a short greylist with unwanted sentence-initial adverbs.</w:t>
      </w:r>
    </w:p>
    <w:p w14:paraId="0E38FC1B" w14:textId="6AFC95C4" w:rsidR="007A59BC" w:rsidRDefault="007A59BC" w:rsidP="007A59BC">
      <w:pPr>
        <w:pStyle w:val="ecxmsonormal"/>
        <w:numPr>
          <w:ilvl w:val="0"/>
          <w:numId w:val="1"/>
        </w:numPr>
        <w:shd w:val="clear" w:color="auto" w:fill="FFFFFF"/>
        <w:spacing w:before="0" w:beforeAutospacing="0" w:after="0" w:afterAutospacing="0" w:line="319" w:lineRule="atLeast"/>
        <w:rPr>
          <w:rFonts w:ascii="Calibri" w:hAnsi="Calibri"/>
          <w:color w:val="444444"/>
          <w:sz w:val="23"/>
          <w:szCs w:val="23"/>
        </w:rPr>
      </w:pPr>
      <w:r w:rsidRPr="00247E4D">
        <w:rPr>
          <w:strike/>
          <w:color w:val="444444"/>
          <w:sz w:val="23"/>
          <w:szCs w:val="23"/>
          <w:lang w:val="en-GB"/>
        </w:rPr>
        <w:t>penalize sentences  with pronouns </w:t>
      </w:r>
      <w:r w:rsidRPr="00247E4D">
        <w:rPr>
          <w:rStyle w:val="apple-converted-space"/>
          <w:strike/>
          <w:color w:val="444444"/>
          <w:sz w:val="23"/>
          <w:szCs w:val="23"/>
          <w:lang w:val="en-GB"/>
        </w:rPr>
        <w:t> </w:t>
      </w:r>
      <w:r w:rsidR="00247E4D" w:rsidRPr="00247E4D">
        <w:rPr>
          <w:i/>
          <w:iCs/>
          <w:strike/>
          <w:color w:val="444444"/>
          <w:sz w:val="23"/>
          <w:szCs w:val="23"/>
          <w:lang w:val="en-GB"/>
        </w:rPr>
        <w:t>minä, sinä, hän, tämä, tuo</w:t>
      </w:r>
      <w:r w:rsidRPr="00247E4D">
        <w:rPr>
          <w:rStyle w:val="apple-converted-space"/>
          <w:i/>
          <w:iCs/>
          <w:strike/>
          <w:color w:val="444444"/>
          <w:sz w:val="23"/>
          <w:szCs w:val="23"/>
          <w:lang w:val="en-GB"/>
        </w:rPr>
        <w:t> </w:t>
      </w:r>
      <w:r w:rsidRPr="00247E4D">
        <w:rPr>
          <w:strike/>
          <w:color w:val="444444"/>
          <w:sz w:val="23"/>
          <w:szCs w:val="23"/>
          <w:lang w:val="en-GB"/>
        </w:rPr>
        <w:t>and adverbs</w:t>
      </w:r>
      <w:r w:rsidRPr="00247E4D">
        <w:rPr>
          <w:rStyle w:val="apple-converted-space"/>
          <w:i/>
          <w:iCs/>
          <w:strike/>
          <w:color w:val="444444"/>
          <w:sz w:val="23"/>
          <w:szCs w:val="23"/>
          <w:lang w:val="en-GB"/>
        </w:rPr>
        <w:t> </w:t>
      </w:r>
      <w:r w:rsidR="00247E4D" w:rsidRPr="00247E4D">
        <w:rPr>
          <w:i/>
          <w:iCs/>
          <w:strike/>
          <w:color w:val="444444"/>
          <w:sz w:val="23"/>
          <w:szCs w:val="23"/>
          <w:lang w:val="en-GB"/>
        </w:rPr>
        <w:t>siellä, tuolla</w:t>
      </w:r>
      <w:r w:rsidR="00F50FF3" w:rsidRPr="00247E4D">
        <w:rPr>
          <w:strike/>
          <w:color w:val="444444"/>
        </w:rPr>
        <w:t>.</w:t>
      </w:r>
      <w:r w:rsidR="00F50FF3">
        <w:rPr>
          <w:color w:val="444444"/>
        </w:rPr>
        <w:t xml:space="preserve"> </w:t>
      </w:r>
      <w:r w:rsidR="00247E4D" w:rsidRPr="00F65129">
        <w:rPr>
          <w:color w:val="0000FF"/>
        </w:rPr>
        <w:t>In current</w:t>
      </w:r>
      <w:r w:rsidR="00F50FF3" w:rsidRPr="00F65129">
        <w:rPr>
          <w:color w:val="0000FF"/>
        </w:rPr>
        <w:t xml:space="preserve"> example sentences</w:t>
      </w:r>
      <w:r w:rsidR="00452402" w:rsidRPr="00F65129">
        <w:rPr>
          <w:color w:val="0000FF"/>
        </w:rPr>
        <w:t xml:space="preserve"> in Kielitoimiston sanakirja</w:t>
      </w:r>
      <w:r w:rsidR="00247E4D" w:rsidRPr="00F65129">
        <w:rPr>
          <w:color w:val="0000FF"/>
        </w:rPr>
        <w:t>, such deictic words are used widely</w:t>
      </w:r>
      <w:r w:rsidR="00F50FF3" w:rsidRPr="00F65129">
        <w:rPr>
          <w:color w:val="0000FF"/>
        </w:rPr>
        <w:t>.</w:t>
      </w:r>
      <w:r w:rsidR="00595A03" w:rsidRPr="00F65129">
        <w:rPr>
          <w:color w:val="0000FF"/>
        </w:rPr>
        <w:t xml:space="preserve"> Especial</w:t>
      </w:r>
      <w:r w:rsidR="00F65129" w:rsidRPr="00F65129">
        <w:rPr>
          <w:color w:val="0000FF"/>
        </w:rPr>
        <w:t>ly personal pronouns.</w:t>
      </w:r>
    </w:p>
    <w:p w14:paraId="3B2C4FC8" w14:textId="473D2696" w:rsidR="007A59BC" w:rsidRDefault="007A59BC" w:rsidP="007A59BC">
      <w:pPr>
        <w:pStyle w:val="ecxmsonormal"/>
        <w:numPr>
          <w:ilvl w:val="0"/>
          <w:numId w:val="1"/>
        </w:numPr>
        <w:shd w:val="clear" w:color="auto" w:fill="FFFFFF"/>
        <w:spacing w:before="0" w:beforeAutospacing="0" w:after="0" w:afterAutospacing="0" w:line="319" w:lineRule="atLeast"/>
        <w:rPr>
          <w:rFonts w:ascii="Calibri" w:hAnsi="Calibri"/>
          <w:color w:val="444444"/>
          <w:sz w:val="23"/>
          <w:szCs w:val="23"/>
        </w:rPr>
      </w:pPr>
      <w:r w:rsidRPr="00692590">
        <w:rPr>
          <w:color w:val="444444"/>
          <w:sz w:val="23"/>
          <w:szCs w:val="23"/>
          <w:lang w:val="en-GB"/>
        </w:rPr>
        <w:t>penalize sentenc</w:t>
      </w:r>
      <w:r w:rsidR="00D021D8">
        <w:rPr>
          <w:color w:val="444444"/>
          <w:sz w:val="23"/>
          <w:szCs w:val="23"/>
          <w:lang w:val="en-GB"/>
        </w:rPr>
        <w:t xml:space="preserve">es which start with </w:t>
      </w:r>
      <w:r w:rsidR="00F65129">
        <w:rPr>
          <w:color w:val="444444"/>
          <w:sz w:val="23"/>
          <w:szCs w:val="23"/>
          <w:lang w:val="en-GB"/>
        </w:rPr>
        <w:t xml:space="preserve">a </w:t>
      </w:r>
      <w:r w:rsidR="00D021D8">
        <w:rPr>
          <w:color w:val="444444"/>
          <w:sz w:val="23"/>
          <w:szCs w:val="23"/>
          <w:lang w:val="en-GB"/>
        </w:rPr>
        <w:t>conjunction</w:t>
      </w:r>
      <w:r w:rsidR="00FE59B7">
        <w:rPr>
          <w:color w:val="444444"/>
          <w:sz w:val="23"/>
          <w:szCs w:val="23"/>
          <w:lang w:val="en-GB"/>
        </w:rPr>
        <w:t xml:space="preserve"> (tags "CC" and "CS")</w:t>
      </w:r>
      <w:r w:rsidR="00D021D8">
        <w:rPr>
          <w:color w:val="444444"/>
          <w:sz w:val="23"/>
          <w:szCs w:val="23"/>
          <w:lang w:val="en-GB"/>
        </w:rPr>
        <w:t>;</w:t>
      </w:r>
      <w:r w:rsidRPr="00692590">
        <w:rPr>
          <w:color w:val="444444"/>
          <w:sz w:val="23"/>
          <w:szCs w:val="23"/>
          <w:lang w:val="en-GB"/>
        </w:rPr>
        <w:t xml:space="preserve"> </w:t>
      </w:r>
    </w:p>
    <w:p w14:paraId="2DFD796F" w14:textId="4BEB5269" w:rsidR="007A59BC" w:rsidRPr="00692590" w:rsidRDefault="007A59BC" w:rsidP="007A59BC">
      <w:pPr>
        <w:pStyle w:val="ecxmsonormal"/>
        <w:numPr>
          <w:ilvl w:val="0"/>
          <w:numId w:val="1"/>
        </w:numPr>
        <w:shd w:val="clear" w:color="auto" w:fill="FFFFFF"/>
        <w:spacing w:before="0" w:beforeAutospacing="0" w:after="0" w:afterAutospacing="0" w:line="319" w:lineRule="atLeast"/>
        <w:rPr>
          <w:rFonts w:ascii="Calibri" w:hAnsi="Calibri"/>
          <w:color w:val="444444"/>
          <w:sz w:val="23"/>
          <w:szCs w:val="23"/>
          <w:lang w:val="en-GB"/>
        </w:rPr>
      </w:pPr>
      <w:r w:rsidRPr="00692590">
        <w:rPr>
          <w:color w:val="444444"/>
          <w:sz w:val="23"/>
          <w:szCs w:val="23"/>
          <w:lang w:val="en-GB"/>
        </w:rPr>
        <w:t xml:space="preserve">penalize sentences where </w:t>
      </w:r>
      <w:r w:rsidRPr="00D021D8">
        <w:rPr>
          <w:strike/>
          <w:color w:val="444444"/>
          <w:sz w:val="23"/>
          <w:szCs w:val="23"/>
          <w:lang w:val="en-GB"/>
        </w:rPr>
        <w:t>lemma</w:t>
      </w:r>
      <w:r w:rsidRPr="00692590">
        <w:rPr>
          <w:color w:val="444444"/>
          <w:sz w:val="23"/>
          <w:szCs w:val="23"/>
          <w:lang w:val="en-GB"/>
        </w:rPr>
        <w:t xml:space="preserve"> </w:t>
      </w:r>
      <w:r w:rsidR="00FE59B7" w:rsidRPr="00B613CE">
        <w:rPr>
          <w:color w:val="0000FF"/>
          <w:sz w:val="23"/>
          <w:szCs w:val="23"/>
          <w:lang w:val="en-GB"/>
        </w:rPr>
        <w:t xml:space="preserve">a </w:t>
      </w:r>
      <w:r w:rsidR="00D021D8" w:rsidRPr="00B613CE">
        <w:rPr>
          <w:color w:val="0000FF"/>
          <w:sz w:val="23"/>
          <w:szCs w:val="23"/>
          <w:lang w:val="en-GB"/>
        </w:rPr>
        <w:t>word form</w:t>
      </w:r>
      <w:r w:rsidR="00D021D8">
        <w:rPr>
          <w:color w:val="444444"/>
          <w:sz w:val="23"/>
          <w:szCs w:val="23"/>
          <w:lang w:val="en-GB"/>
        </w:rPr>
        <w:t xml:space="preserve"> </w:t>
      </w:r>
      <w:r w:rsidRPr="00692590">
        <w:rPr>
          <w:color w:val="444444"/>
          <w:sz w:val="23"/>
          <w:szCs w:val="23"/>
          <w:lang w:val="en-GB"/>
        </w:rPr>
        <w:t>is repeated</w:t>
      </w:r>
      <w:r w:rsidRPr="00692590">
        <w:rPr>
          <w:color w:val="444444"/>
          <w:lang w:val="en-GB"/>
        </w:rPr>
        <w:t>;</w:t>
      </w:r>
    </w:p>
    <w:p w14:paraId="70285FA1" w14:textId="1A4B9BCC" w:rsidR="007A59BC" w:rsidRPr="00F65129" w:rsidRDefault="007A59BC" w:rsidP="007A59BC">
      <w:pPr>
        <w:pStyle w:val="ecxmsonormal"/>
        <w:numPr>
          <w:ilvl w:val="0"/>
          <w:numId w:val="1"/>
        </w:numPr>
        <w:shd w:val="clear" w:color="auto" w:fill="FFFFFF"/>
        <w:spacing w:before="0" w:beforeAutospacing="0" w:after="0" w:afterAutospacing="0" w:line="319" w:lineRule="atLeast"/>
        <w:rPr>
          <w:rFonts w:ascii="Calibri" w:hAnsi="Calibri"/>
          <w:color w:val="0000FF"/>
          <w:sz w:val="23"/>
          <w:szCs w:val="23"/>
          <w:lang w:val="en-GB"/>
        </w:rPr>
      </w:pPr>
      <w:r w:rsidRPr="00692590">
        <w:rPr>
          <w:color w:val="444444"/>
          <w:lang w:val="en-GB"/>
        </w:rPr>
        <w:lastRenderedPageBreak/>
        <w:t>penalize sentences with </w:t>
      </w:r>
      <w:r w:rsidRPr="00692590">
        <w:rPr>
          <w:color w:val="444444"/>
          <w:sz w:val="22"/>
          <w:szCs w:val="22"/>
          <w:lang w:val="en-GB"/>
        </w:rPr>
        <w:t xml:space="preserve">tokens containing mixed symbols (e.g. letters and numbers) </w:t>
      </w:r>
      <w:r>
        <w:rPr>
          <w:color w:val="444444"/>
          <w:sz w:val="22"/>
          <w:szCs w:val="22"/>
          <w:lang w:val="en-GB"/>
        </w:rPr>
        <w:t xml:space="preserve">, </w:t>
      </w:r>
      <w:r w:rsidRPr="00692590">
        <w:rPr>
          <w:color w:val="444444"/>
          <w:sz w:val="22"/>
          <w:szCs w:val="22"/>
          <w:lang w:val="en-GB"/>
        </w:rPr>
        <w:t>URL</w:t>
      </w:r>
      <w:r>
        <w:rPr>
          <w:color w:val="444444"/>
          <w:sz w:val="22"/>
          <w:szCs w:val="22"/>
          <w:lang w:val="en-GB"/>
        </w:rPr>
        <w:t xml:space="preserve"> and  </w:t>
      </w:r>
      <w:r w:rsidRPr="00934D43">
        <w:rPr>
          <w:rFonts w:ascii="Calibri" w:hAnsi="Calibri"/>
          <w:shd w:val="clear" w:color="auto" w:fill="FFFFFF"/>
          <w:lang w:val="en-GB"/>
        </w:rPr>
        <w:t>email addresses</w:t>
      </w:r>
      <w:r w:rsidRPr="00692590">
        <w:rPr>
          <w:color w:val="444444"/>
          <w:sz w:val="22"/>
          <w:szCs w:val="22"/>
          <w:lang w:val="en-GB"/>
        </w:rPr>
        <w:t xml:space="preserve">; </w:t>
      </w:r>
      <w:r w:rsidR="005942D3">
        <w:rPr>
          <w:color w:val="0000FF"/>
          <w:sz w:val="22"/>
          <w:szCs w:val="22"/>
          <w:lang w:val="en-GB"/>
        </w:rPr>
        <w:t>To be considered:</w:t>
      </w:r>
      <w:r w:rsidR="00982A46" w:rsidRPr="00F65129">
        <w:rPr>
          <w:color w:val="0000FF"/>
          <w:sz w:val="22"/>
          <w:szCs w:val="22"/>
          <w:lang w:val="en-GB"/>
        </w:rPr>
        <w:t xml:space="preserve"> </w:t>
      </w:r>
      <w:r w:rsidR="005942D3">
        <w:rPr>
          <w:color w:val="0000FF"/>
          <w:sz w:val="22"/>
          <w:szCs w:val="22"/>
          <w:lang w:val="en-GB"/>
        </w:rPr>
        <w:t xml:space="preserve">in the </w:t>
      </w:r>
      <w:r w:rsidR="00982A46" w:rsidRPr="00F65129">
        <w:rPr>
          <w:color w:val="0000FF"/>
          <w:sz w:val="22"/>
          <w:szCs w:val="22"/>
          <w:lang w:val="en-GB"/>
        </w:rPr>
        <w:t>morphological analysis, a code "NON-TWOL</w:t>
      </w:r>
      <w:r w:rsidR="005942D3">
        <w:rPr>
          <w:color w:val="0000FF"/>
          <w:sz w:val="22"/>
          <w:szCs w:val="22"/>
          <w:lang w:val="en-GB"/>
        </w:rPr>
        <w:t>” stands for unanalysed forms.</w:t>
      </w:r>
      <w:r w:rsidR="00982A46" w:rsidRPr="00F65129">
        <w:rPr>
          <w:color w:val="0000FF"/>
          <w:sz w:val="22"/>
          <w:szCs w:val="22"/>
          <w:lang w:val="en-GB"/>
        </w:rPr>
        <w:t xml:space="preserve"> Often, these forms are colloquial, e.g. "mult", </w:t>
      </w:r>
      <w:r w:rsidR="005942D3">
        <w:rPr>
          <w:color w:val="0000FF"/>
          <w:sz w:val="22"/>
          <w:szCs w:val="22"/>
          <w:lang w:val="en-GB"/>
        </w:rPr>
        <w:t>instead of standard form "minulta" ('from me'). Still, I don’t know if such sentences should be outright excluded. There are also many other messy analyses: the tagger does not recognize word forms like “ettei” (= “että ei” ‘that not’) that are crucial for sentence structure.</w:t>
      </w:r>
    </w:p>
    <w:p w14:paraId="57E98831" w14:textId="66BC2694" w:rsidR="007A59BC" w:rsidRPr="00692590" w:rsidRDefault="00D021D8" w:rsidP="007A59BC">
      <w:pPr>
        <w:pStyle w:val="ecxmsonormal"/>
        <w:numPr>
          <w:ilvl w:val="0"/>
          <w:numId w:val="1"/>
        </w:numPr>
        <w:shd w:val="clear" w:color="auto" w:fill="FFFFFF"/>
        <w:spacing w:before="0" w:beforeAutospacing="0" w:after="0" w:afterAutospacing="0" w:line="319" w:lineRule="atLeast"/>
        <w:rPr>
          <w:rFonts w:ascii="Calibri" w:hAnsi="Calibri"/>
          <w:color w:val="444444"/>
          <w:sz w:val="23"/>
          <w:szCs w:val="23"/>
          <w:lang w:val="en-GB"/>
        </w:rPr>
      </w:pPr>
      <w:r w:rsidRPr="00692590">
        <w:rPr>
          <w:color w:val="444444"/>
          <w:lang w:val="en-GB"/>
        </w:rPr>
        <w:t>penalize sentences </w:t>
      </w:r>
      <w:r>
        <w:rPr>
          <w:color w:val="444444"/>
          <w:lang w:val="en-GB"/>
        </w:rPr>
        <w:t>without</w:t>
      </w:r>
      <w:r w:rsidR="007A59BC" w:rsidRPr="00692590">
        <w:rPr>
          <w:color w:val="444444"/>
          <w:sz w:val="22"/>
          <w:szCs w:val="22"/>
          <w:lang w:val="en-GB"/>
        </w:rPr>
        <w:t xml:space="preserve"> </w:t>
      </w:r>
      <w:r w:rsidR="00FE59B7">
        <w:rPr>
          <w:rFonts w:ascii="Calibri" w:hAnsi="Calibri"/>
          <w:color w:val="444444"/>
          <w:sz w:val="23"/>
          <w:szCs w:val="23"/>
          <w:lang w:val="en-GB"/>
        </w:rPr>
        <w:t>a finite verb (if possible; the tag for a finite verb is "V").</w:t>
      </w:r>
      <w:r w:rsidR="007A59BC" w:rsidRPr="00692590">
        <w:rPr>
          <w:rFonts w:ascii="Calibri" w:hAnsi="Calibri"/>
          <w:color w:val="444444"/>
          <w:sz w:val="23"/>
          <w:szCs w:val="23"/>
          <w:lang w:val="en-GB"/>
        </w:rPr>
        <w:t xml:space="preserve"> </w:t>
      </w:r>
    </w:p>
    <w:p w14:paraId="3AC24129" w14:textId="7A85D9A3" w:rsidR="000D3508" w:rsidRPr="00982A46" w:rsidRDefault="007A59BC" w:rsidP="00982A46">
      <w:pPr>
        <w:pStyle w:val="NoSpacing"/>
        <w:rPr>
          <w:lang w:val="en-GB"/>
        </w:rPr>
      </w:pPr>
      <w:r w:rsidRPr="00934D43">
        <w:rPr>
          <w:lang w:val="en-GB"/>
        </w:rPr>
        <w:t xml:space="preserve"> </w:t>
      </w:r>
    </w:p>
    <w:p w14:paraId="494AA121" w14:textId="77777777" w:rsidR="000D3508" w:rsidRDefault="000D3508" w:rsidP="005F7DE5">
      <w:pPr>
        <w:spacing w:after="0"/>
        <w:jc w:val="both"/>
        <w:rPr>
          <w:color w:val="C00000"/>
        </w:rPr>
      </w:pPr>
    </w:p>
    <w:p w14:paraId="7B414EE3" w14:textId="77777777" w:rsidR="005F7DE5" w:rsidRDefault="005F7DE5" w:rsidP="005F7DE5">
      <w:pPr>
        <w:spacing w:after="0"/>
        <w:jc w:val="both"/>
      </w:pPr>
      <w:r w:rsidRPr="00487AE8">
        <w:rPr>
          <w:color w:val="C00000"/>
        </w:rPr>
        <w:t>min([word_frequency(w, 250000000) for w in words]) &gt;</w:t>
      </w:r>
      <w:r>
        <w:rPr>
          <w:color w:val="C00000"/>
        </w:rPr>
        <w:t>5</w:t>
      </w:r>
      <w:r>
        <w:t xml:space="preserve"> </w:t>
      </w:r>
    </w:p>
    <w:p w14:paraId="137C5D98" w14:textId="77777777" w:rsidR="005F7DE5" w:rsidRPr="005F7DE5" w:rsidRDefault="005F7DE5" w:rsidP="006A7EE8">
      <w:pPr>
        <w:spacing w:after="0"/>
        <w:rPr>
          <w:sz w:val="18"/>
          <w:szCs w:val="18"/>
        </w:rPr>
      </w:pPr>
      <w:r w:rsidRPr="005F7DE5">
        <w:rPr>
          <w:sz w:val="18"/>
          <w:szCs w:val="18"/>
        </w:rPr>
        <w:t>formula: &gt;</w:t>
      </w:r>
    </w:p>
    <w:p w14:paraId="251F3EE7" w14:textId="7163924A" w:rsidR="005F7DE5" w:rsidRPr="005F7DE5" w:rsidRDefault="005F7DE5" w:rsidP="006A7EE8">
      <w:pPr>
        <w:spacing w:after="0"/>
        <w:rPr>
          <w:sz w:val="18"/>
          <w:szCs w:val="18"/>
        </w:rPr>
      </w:pPr>
      <w:r w:rsidRPr="005F7DE5">
        <w:rPr>
          <w:sz w:val="18"/>
          <w:szCs w:val="18"/>
        </w:rPr>
        <w:t xml:space="preserve">    (50 * all(is_whole_sentence(), length &gt; 5, length &lt; 20, max([len(w) for w in words]) &lt; 20, blacklist(words, illegal_chars), 1-match(lemmas[0], adverbs_bad_start), min([word_frequency(w,</w:t>
      </w:r>
      <w:r w:rsidR="00982A46">
        <w:rPr>
          <w:sz w:val="18"/>
          <w:szCs w:val="18"/>
        </w:rPr>
        <w:t xml:space="preserve"> 250000000) for w in words]) &gt; 3</w:t>
      </w:r>
      <w:r w:rsidRPr="005F7DE5">
        <w:rPr>
          <w:sz w:val="18"/>
          <w:szCs w:val="18"/>
        </w:rPr>
        <w:t>)</w:t>
      </w:r>
    </w:p>
    <w:p w14:paraId="3ABCDD9D" w14:textId="77777777" w:rsidR="005F7DE5" w:rsidRPr="005F7DE5" w:rsidRDefault="005F7DE5" w:rsidP="006A7EE8">
      <w:pPr>
        <w:spacing w:after="0"/>
        <w:rPr>
          <w:sz w:val="18"/>
          <w:szCs w:val="18"/>
        </w:rPr>
      </w:pPr>
      <w:r w:rsidRPr="005F7DE5">
        <w:rPr>
          <w:sz w:val="18"/>
          <w:szCs w:val="18"/>
        </w:rPr>
        <w:t xml:space="preserve">    + 50 * optimal_interval(length, 10, 12)</w:t>
      </w:r>
    </w:p>
    <w:p w14:paraId="7A8EA4A0" w14:textId="77777777" w:rsidR="005F7DE5" w:rsidRPr="005F7DE5" w:rsidRDefault="005F7DE5" w:rsidP="006A7EE8">
      <w:pPr>
        <w:spacing w:after="0"/>
        <w:rPr>
          <w:sz w:val="18"/>
          <w:szCs w:val="18"/>
        </w:rPr>
      </w:pPr>
      <w:r w:rsidRPr="005F7DE5">
        <w:rPr>
          <w:sz w:val="18"/>
          <w:szCs w:val="18"/>
        </w:rPr>
        <w:t xml:space="preserve">    * greylist(words, rare_chars, 0.05) * 1.09</w:t>
      </w:r>
    </w:p>
    <w:p w14:paraId="4D4E9119" w14:textId="77777777" w:rsidR="005F7DE5" w:rsidRPr="00B02285" w:rsidRDefault="005F7DE5" w:rsidP="006A7EE8">
      <w:pPr>
        <w:spacing w:after="0"/>
        <w:rPr>
          <w:strike/>
          <w:sz w:val="18"/>
          <w:szCs w:val="18"/>
        </w:rPr>
      </w:pPr>
      <w:r w:rsidRPr="00B02285">
        <w:rPr>
          <w:strike/>
          <w:sz w:val="18"/>
          <w:szCs w:val="18"/>
        </w:rPr>
        <w:t xml:space="preserve">    * greylist(lemposs, anaphors, 0.1)</w:t>
      </w:r>
    </w:p>
    <w:p w14:paraId="5A215967" w14:textId="77777777" w:rsidR="005F7DE5" w:rsidRPr="00B02285" w:rsidRDefault="005F7DE5" w:rsidP="006A7EE8">
      <w:pPr>
        <w:spacing w:after="0"/>
        <w:rPr>
          <w:strike/>
          <w:sz w:val="18"/>
          <w:szCs w:val="18"/>
        </w:rPr>
      </w:pPr>
      <w:r w:rsidRPr="00B02285">
        <w:rPr>
          <w:strike/>
          <w:sz w:val="18"/>
          <w:szCs w:val="18"/>
        </w:rPr>
        <w:t xml:space="preserve">    * greylist(lemmas, bad_words, 0.25)</w:t>
      </w:r>
    </w:p>
    <w:p w14:paraId="4C6F9EC8" w14:textId="77777777" w:rsidR="005F7DE5" w:rsidRPr="00B02285" w:rsidRDefault="005F7DE5" w:rsidP="006A7EE8">
      <w:pPr>
        <w:spacing w:after="0"/>
        <w:rPr>
          <w:strike/>
          <w:sz w:val="18"/>
          <w:szCs w:val="18"/>
        </w:rPr>
      </w:pPr>
      <w:r w:rsidRPr="00B02285">
        <w:rPr>
          <w:strike/>
          <w:sz w:val="18"/>
          <w:szCs w:val="18"/>
        </w:rPr>
        <w:t xml:space="preserve">    * greylist(tags, abbreviation, 0.5)</w:t>
      </w:r>
    </w:p>
    <w:p w14:paraId="712B3ABE" w14:textId="77777777" w:rsidR="005F7DE5" w:rsidRPr="005F7DE5" w:rsidRDefault="005F7DE5" w:rsidP="006A7EE8">
      <w:pPr>
        <w:spacing w:after="0"/>
        <w:rPr>
          <w:sz w:val="18"/>
          <w:szCs w:val="18"/>
        </w:rPr>
      </w:pPr>
      <w:r w:rsidRPr="005F7DE5">
        <w:rPr>
          <w:sz w:val="18"/>
          <w:szCs w:val="18"/>
        </w:rPr>
        <w:t xml:space="preserve">    * (0.5 + 0.5 * (tags[0] != conjunction))</w:t>
      </w:r>
    </w:p>
    <w:p w14:paraId="22796DEE" w14:textId="77777777" w:rsidR="005F7DE5" w:rsidRPr="005F7DE5" w:rsidRDefault="005F7DE5" w:rsidP="006A7EE8">
      <w:pPr>
        <w:spacing w:after="0"/>
        <w:rPr>
          <w:sz w:val="18"/>
          <w:szCs w:val="18"/>
        </w:rPr>
      </w:pPr>
      <w:r w:rsidRPr="005F7DE5">
        <w:rPr>
          <w:sz w:val="18"/>
          <w:szCs w:val="18"/>
        </w:rPr>
        <w:t xml:space="preserve">    * (1 - 0.5 * (tags[0]==verb) * match(featuress[0], verb_nonfinite_suffix))</w:t>
      </w:r>
    </w:p>
    <w:p w14:paraId="277B144F" w14:textId="77777777" w:rsidR="005F7DE5" w:rsidRPr="005F7DE5" w:rsidRDefault="005F7DE5" w:rsidP="006A7EE8">
      <w:pPr>
        <w:spacing w:after="0"/>
        <w:rPr>
          <w:sz w:val="18"/>
          <w:szCs w:val="18"/>
        </w:rPr>
      </w:pPr>
      <w:r w:rsidRPr="005F7DE5">
        <w:rPr>
          <w:sz w:val="18"/>
          <w:szCs w:val="18"/>
        </w:rPr>
        <w:t xml:space="preserve">    ) / 100 </w:t>
      </w:r>
    </w:p>
    <w:p w14:paraId="37C6F42A" w14:textId="77777777" w:rsidR="005F7DE5" w:rsidRPr="005F7DE5" w:rsidRDefault="005F7DE5" w:rsidP="006A7EE8">
      <w:pPr>
        <w:spacing w:after="0"/>
        <w:rPr>
          <w:sz w:val="18"/>
          <w:szCs w:val="18"/>
        </w:rPr>
      </w:pPr>
      <w:r w:rsidRPr="005F7DE5">
        <w:rPr>
          <w:sz w:val="18"/>
          <w:szCs w:val="18"/>
        </w:rPr>
        <w:t xml:space="preserve">    </w:t>
      </w:r>
    </w:p>
    <w:p w14:paraId="6691C473" w14:textId="77777777" w:rsidR="005F7DE5" w:rsidRPr="005F7DE5" w:rsidRDefault="005F7DE5" w:rsidP="006A7EE8">
      <w:pPr>
        <w:spacing w:after="0"/>
        <w:rPr>
          <w:sz w:val="18"/>
          <w:szCs w:val="18"/>
        </w:rPr>
      </w:pPr>
      <w:r w:rsidRPr="005F7DE5">
        <w:rPr>
          <w:sz w:val="18"/>
          <w:szCs w:val="18"/>
        </w:rPr>
        <w:t>variables:</w:t>
      </w:r>
    </w:p>
    <w:p w14:paraId="012A5DC7" w14:textId="77777777" w:rsidR="005F7DE5" w:rsidRPr="005F7DE5" w:rsidRDefault="005F7DE5" w:rsidP="006A7EE8">
      <w:pPr>
        <w:spacing w:after="0"/>
        <w:rPr>
          <w:sz w:val="18"/>
          <w:szCs w:val="18"/>
        </w:rPr>
      </w:pPr>
      <w:r w:rsidRPr="005F7DE5">
        <w:rPr>
          <w:sz w:val="18"/>
          <w:szCs w:val="18"/>
        </w:rPr>
        <w:t xml:space="preserve">    illegal_chars: ([&lt;|\]\[&gt;/\\^@])</w:t>
      </w:r>
    </w:p>
    <w:p w14:paraId="515C4148" w14:textId="77777777" w:rsidR="005F7DE5" w:rsidRPr="005F7DE5" w:rsidRDefault="005F7DE5" w:rsidP="006A7EE8">
      <w:pPr>
        <w:spacing w:after="0"/>
        <w:rPr>
          <w:sz w:val="18"/>
          <w:szCs w:val="18"/>
        </w:rPr>
      </w:pPr>
      <w:r w:rsidRPr="005F7DE5">
        <w:rPr>
          <w:sz w:val="18"/>
          <w:szCs w:val="18"/>
        </w:rPr>
        <w:t xml:space="preserve">    rare_chars: ([A-Z0-9'.,!?)(;:-])</w:t>
      </w:r>
    </w:p>
    <w:p w14:paraId="5B414484" w14:textId="53B3E2C1" w:rsidR="005F7DE5" w:rsidRPr="005F7DE5" w:rsidRDefault="00B02285" w:rsidP="006A7EE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conjunction: CC, CS</w:t>
      </w:r>
    </w:p>
    <w:p w14:paraId="71EE6DB1" w14:textId="77777777" w:rsidR="005F7DE5" w:rsidRPr="00B02285" w:rsidRDefault="005F7DE5" w:rsidP="006A7EE8">
      <w:pPr>
        <w:spacing w:after="0"/>
        <w:rPr>
          <w:strike/>
          <w:sz w:val="18"/>
          <w:szCs w:val="18"/>
        </w:rPr>
      </w:pPr>
      <w:r w:rsidRPr="00B02285">
        <w:rPr>
          <w:strike/>
          <w:sz w:val="18"/>
          <w:szCs w:val="18"/>
        </w:rPr>
        <w:t xml:space="preserve">    abbreviation: Y</w:t>
      </w:r>
    </w:p>
    <w:p w14:paraId="62F31529" w14:textId="77777777" w:rsidR="005F7DE5" w:rsidRPr="00B02285" w:rsidRDefault="005F7DE5" w:rsidP="006A7EE8">
      <w:pPr>
        <w:spacing w:after="0"/>
        <w:rPr>
          <w:strike/>
          <w:sz w:val="18"/>
          <w:szCs w:val="18"/>
        </w:rPr>
      </w:pPr>
      <w:r w:rsidRPr="00B02285">
        <w:rPr>
          <w:strike/>
          <w:sz w:val="18"/>
          <w:szCs w:val="18"/>
        </w:rPr>
        <w:t xml:space="preserve">    anaphors: ^(mina-p|sina-p|tema-p|see-p|too-p|siin-d|seal-d)$</w:t>
      </w:r>
    </w:p>
    <w:p w14:paraId="227FBB76" w14:textId="1B1B64ED" w:rsidR="005F7DE5" w:rsidRPr="005F7DE5" w:rsidRDefault="005F7DE5" w:rsidP="006A7EE8">
      <w:pPr>
        <w:spacing w:after="0"/>
        <w:rPr>
          <w:sz w:val="18"/>
          <w:szCs w:val="18"/>
        </w:rPr>
      </w:pPr>
      <w:r w:rsidRPr="005F7DE5">
        <w:rPr>
          <w:sz w:val="18"/>
          <w:szCs w:val="18"/>
        </w:rPr>
        <w:t xml:space="preserve">    adverbs_bad_start: ^(</w:t>
      </w:r>
      <w:r w:rsidR="00B02285">
        <w:rPr>
          <w:sz w:val="18"/>
          <w:szCs w:val="18"/>
        </w:rPr>
        <w:t>kuten|edellä|</w:t>
      </w:r>
      <w:r w:rsidR="00EC2114">
        <w:rPr>
          <w:sz w:val="18"/>
          <w:szCs w:val="18"/>
        </w:rPr>
        <w:t>toiseksi|lisäksi|siksi|näin|esimerkiksi</w:t>
      </w:r>
      <w:r w:rsidR="00B02285">
        <w:rPr>
          <w:sz w:val="18"/>
          <w:szCs w:val="18"/>
        </w:rPr>
        <w:t>|si</w:t>
      </w:r>
      <w:r w:rsidR="00EC2114">
        <w:rPr>
          <w:sz w:val="18"/>
          <w:szCs w:val="18"/>
        </w:rPr>
        <w:t>is</w:t>
      </w:r>
      <w:r w:rsidRPr="005F7DE5">
        <w:rPr>
          <w:sz w:val="18"/>
          <w:szCs w:val="18"/>
        </w:rPr>
        <w:t>)$</w:t>
      </w:r>
    </w:p>
    <w:p w14:paraId="1947511F" w14:textId="77777777" w:rsidR="005F7DE5" w:rsidRPr="005F7DE5" w:rsidRDefault="005F7DE5" w:rsidP="006A7EE8">
      <w:pPr>
        <w:spacing w:after="0"/>
        <w:rPr>
          <w:sz w:val="18"/>
          <w:szCs w:val="18"/>
        </w:rPr>
      </w:pPr>
      <w:r w:rsidRPr="005F7DE5">
        <w:rPr>
          <w:sz w:val="18"/>
          <w:szCs w:val="18"/>
        </w:rPr>
        <w:t xml:space="preserve">    verb: V</w:t>
      </w:r>
    </w:p>
    <w:p w14:paraId="5FFFCF07" w14:textId="77777777" w:rsidR="005F7DE5" w:rsidRPr="00B02285" w:rsidRDefault="005F7DE5" w:rsidP="006A7EE8">
      <w:pPr>
        <w:spacing w:after="0"/>
        <w:rPr>
          <w:strike/>
          <w:sz w:val="18"/>
          <w:szCs w:val="18"/>
        </w:rPr>
      </w:pPr>
      <w:r w:rsidRPr="00B02285">
        <w:rPr>
          <w:strike/>
          <w:sz w:val="18"/>
          <w:szCs w:val="18"/>
        </w:rPr>
        <w:t xml:space="preserve">    verb_nonfinite_suffix: ^(mata|mast|mas|maks|des)$</w:t>
      </w:r>
    </w:p>
    <w:p w14:paraId="73B6254B" w14:textId="19CE0E66" w:rsidR="00E55E07" w:rsidRPr="00B02285" w:rsidRDefault="005F7DE5" w:rsidP="005F7DE5">
      <w:pPr>
        <w:rPr>
          <w:strike/>
          <w:sz w:val="18"/>
          <w:szCs w:val="18"/>
        </w:rPr>
      </w:pPr>
      <w:r w:rsidRPr="00B02285">
        <w:rPr>
          <w:strike/>
          <w:sz w:val="18"/>
          <w:szCs w:val="18"/>
        </w:rPr>
        <w:t xml:space="preserve">    bad_words: ^(loll|jama|kurat|kapo|kanep|tegelt|sitt|pätt|in|mats|homo|pagan|joodik|idioot|nats|point|kesik|aa|neeger|veits|jurama|narkomaan|jobu|siuke|õps|perse|tibi|riist|aint|tiss|pask|raisk|raisk|värdjas|prostituut|pedofiil|mupo|gei|suli|porno|</w:t>
      </w:r>
      <w:r w:rsidR="00B02285" w:rsidRPr="00B02285">
        <w:rPr>
          <w:strike/>
          <w:sz w:val="18"/>
          <w:szCs w:val="18"/>
        </w:rPr>
        <w:t xml:space="preserve"> – – </w:t>
      </w:r>
      <w:r w:rsidRPr="00B02285">
        <w:rPr>
          <w:strike/>
          <w:sz w:val="18"/>
          <w:szCs w:val="18"/>
        </w:rPr>
        <w:t>häbedus|häbemepilu|jobama|kuselema|kagebeelane|munapiiks|oolrait|beibe|jobutus|sigarijunn|sitavedaja|dolbajoob|jobisema|pipravitt|türahiinlane|perseklile|tindinikkuja)$</w:t>
      </w:r>
    </w:p>
    <w:p w14:paraId="2DC1A1B6" w14:textId="7AB80225" w:rsidR="000452DC" w:rsidRDefault="004F37A6" w:rsidP="000452DC">
      <w:pPr>
        <w:pStyle w:val="Heading1"/>
      </w:pPr>
      <w:r>
        <w:t>For comparison</w:t>
      </w:r>
      <w:r w:rsidR="00756158">
        <w:t>,</w:t>
      </w:r>
      <w:r w:rsidR="00AE5DA3">
        <w:t xml:space="preserve"> the origina</w:t>
      </w:r>
      <w:bookmarkStart w:id="1" w:name="_GoBack"/>
      <w:bookmarkEnd w:id="1"/>
      <w:r w:rsidR="00756158">
        <w:t>l parameters and scripts</w:t>
      </w:r>
      <w:r>
        <w:t>:</w:t>
      </w:r>
    </w:p>
    <w:p w14:paraId="78659982" w14:textId="77777777" w:rsidR="000452DC" w:rsidRPr="00692590" w:rsidRDefault="000452DC" w:rsidP="000452DC">
      <w:pPr>
        <w:spacing w:after="0"/>
        <w:rPr>
          <w:b/>
          <w:sz w:val="32"/>
          <w:szCs w:val="32"/>
          <w:lang w:val="en-GB"/>
        </w:rPr>
      </w:pPr>
      <w:r w:rsidRPr="00692590">
        <w:rPr>
          <w:b/>
          <w:sz w:val="32"/>
          <w:szCs w:val="32"/>
          <w:lang w:val="en-GB"/>
        </w:rPr>
        <w:t>GDEX parameters for Estonian module</w:t>
      </w:r>
      <w:r>
        <w:rPr>
          <w:b/>
          <w:sz w:val="32"/>
          <w:szCs w:val="32"/>
          <w:lang w:val="en-GB"/>
        </w:rPr>
        <w:t xml:space="preserve"> (1.07.14)</w:t>
      </w:r>
    </w:p>
    <w:p w14:paraId="6CBEFA9F" w14:textId="77777777" w:rsidR="000452DC" w:rsidRDefault="000452DC" w:rsidP="004F37A6">
      <w:pPr>
        <w:pStyle w:val="ecxmsonormal"/>
        <w:numPr>
          <w:ilvl w:val="0"/>
          <w:numId w:val="4"/>
        </w:numPr>
        <w:shd w:val="clear" w:color="auto" w:fill="FFFFFF"/>
        <w:spacing w:before="0" w:beforeAutospacing="0" w:after="0" w:afterAutospacing="0" w:line="319" w:lineRule="atLeast"/>
        <w:rPr>
          <w:rFonts w:ascii="Calibri" w:hAnsi="Calibri"/>
          <w:color w:val="444444"/>
          <w:sz w:val="23"/>
          <w:szCs w:val="23"/>
        </w:rPr>
      </w:pPr>
      <w:r>
        <w:rPr>
          <w:color w:val="444444"/>
          <w:sz w:val="23"/>
          <w:szCs w:val="23"/>
          <w:lang w:val="en-GB"/>
        </w:rPr>
        <w:t>whole sentence starting with capital letter and ending with (.), (!) or (?);</w:t>
      </w:r>
    </w:p>
    <w:p w14:paraId="75A1A343" w14:textId="77777777" w:rsidR="000452DC" w:rsidRDefault="000452DC" w:rsidP="004F37A6">
      <w:pPr>
        <w:pStyle w:val="ecxmsonormal"/>
        <w:numPr>
          <w:ilvl w:val="0"/>
          <w:numId w:val="4"/>
        </w:numPr>
        <w:shd w:val="clear" w:color="auto" w:fill="FFFFFF"/>
        <w:spacing w:before="0" w:beforeAutospacing="0" w:after="0" w:afterAutospacing="0" w:line="319" w:lineRule="atLeast"/>
        <w:rPr>
          <w:rFonts w:ascii="Calibri" w:hAnsi="Calibri"/>
          <w:color w:val="444444"/>
          <w:sz w:val="23"/>
          <w:szCs w:val="23"/>
        </w:rPr>
      </w:pPr>
      <w:r w:rsidRPr="00692590">
        <w:rPr>
          <w:color w:val="444444"/>
          <w:sz w:val="23"/>
          <w:szCs w:val="23"/>
          <w:lang w:val="en-GB"/>
        </w:rPr>
        <w:t>sentences longer than 5 words;</w:t>
      </w:r>
    </w:p>
    <w:p w14:paraId="55014B22" w14:textId="77777777" w:rsidR="000452DC" w:rsidRDefault="000452DC" w:rsidP="004F37A6">
      <w:pPr>
        <w:pStyle w:val="ecxmsonormal"/>
        <w:numPr>
          <w:ilvl w:val="0"/>
          <w:numId w:val="4"/>
        </w:numPr>
        <w:shd w:val="clear" w:color="auto" w:fill="FFFFFF"/>
        <w:spacing w:before="0" w:beforeAutospacing="0" w:after="0" w:afterAutospacing="0" w:line="319" w:lineRule="atLeast"/>
        <w:rPr>
          <w:rFonts w:ascii="Calibri" w:hAnsi="Calibri"/>
          <w:color w:val="444444"/>
          <w:sz w:val="23"/>
          <w:szCs w:val="23"/>
        </w:rPr>
      </w:pPr>
      <w:r w:rsidRPr="00692590">
        <w:rPr>
          <w:color w:val="444444"/>
          <w:sz w:val="23"/>
          <w:szCs w:val="23"/>
          <w:lang w:val="en-GB"/>
        </w:rPr>
        <w:t>sentences shorter than 20 words</w:t>
      </w:r>
      <w:r w:rsidRPr="00692590">
        <w:rPr>
          <w:color w:val="444444"/>
        </w:rPr>
        <w:t>;</w:t>
      </w:r>
    </w:p>
    <w:p w14:paraId="2DAC32B1" w14:textId="77777777" w:rsidR="000452DC" w:rsidRDefault="000452DC" w:rsidP="004F37A6">
      <w:pPr>
        <w:pStyle w:val="ecxmsonormal"/>
        <w:numPr>
          <w:ilvl w:val="0"/>
          <w:numId w:val="4"/>
        </w:numPr>
        <w:shd w:val="clear" w:color="auto" w:fill="FFFFFF"/>
        <w:spacing w:before="0" w:beforeAutospacing="0" w:after="0" w:afterAutospacing="0" w:line="319" w:lineRule="atLeast"/>
        <w:rPr>
          <w:rFonts w:ascii="Calibri" w:hAnsi="Calibri"/>
          <w:color w:val="444444"/>
          <w:sz w:val="23"/>
          <w:szCs w:val="23"/>
        </w:rPr>
      </w:pPr>
      <w:r w:rsidRPr="00692590">
        <w:rPr>
          <w:color w:val="444444"/>
          <w:sz w:val="23"/>
          <w:szCs w:val="23"/>
          <w:lang w:val="en-GB"/>
        </w:rPr>
        <w:t xml:space="preserve">penalize sentences which contain words with frequency of less than </w:t>
      </w:r>
      <w:r>
        <w:rPr>
          <w:color w:val="444444"/>
          <w:sz w:val="23"/>
          <w:szCs w:val="23"/>
          <w:lang w:val="en-GB"/>
        </w:rPr>
        <w:t>5</w:t>
      </w:r>
      <w:r w:rsidRPr="00692590">
        <w:rPr>
          <w:color w:val="444444"/>
        </w:rPr>
        <w:t>;</w:t>
      </w:r>
    </w:p>
    <w:p w14:paraId="422173E3" w14:textId="77777777" w:rsidR="000452DC" w:rsidRDefault="000452DC" w:rsidP="004F37A6">
      <w:pPr>
        <w:pStyle w:val="ecxmsonormal"/>
        <w:numPr>
          <w:ilvl w:val="0"/>
          <w:numId w:val="4"/>
        </w:numPr>
        <w:shd w:val="clear" w:color="auto" w:fill="FFFFFF"/>
        <w:spacing w:before="0" w:beforeAutospacing="0" w:after="0" w:afterAutospacing="0" w:line="319" w:lineRule="atLeast"/>
        <w:rPr>
          <w:rFonts w:ascii="Calibri" w:hAnsi="Calibri"/>
          <w:color w:val="444444"/>
          <w:sz w:val="23"/>
          <w:szCs w:val="23"/>
        </w:rPr>
      </w:pPr>
      <w:r w:rsidRPr="00692590">
        <w:rPr>
          <w:color w:val="444444"/>
          <w:sz w:val="23"/>
          <w:szCs w:val="23"/>
          <w:lang w:val="en-GB"/>
        </w:rPr>
        <w:t>penalize sentences with words longer than 20 characters</w:t>
      </w:r>
      <w:r w:rsidRPr="00692590">
        <w:rPr>
          <w:color w:val="444444"/>
        </w:rPr>
        <w:t>;</w:t>
      </w:r>
    </w:p>
    <w:p w14:paraId="18679F2A" w14:textId="77777777" w:rsidR="000452DC" w:rsidRDefault="000452DC" w:rsidP="004F37A6">
      <w:pPr>
        <w:pStyle w:val="ecxmsonormal"/>
        <w:numPr>
          <w:ilvl w:val="0"/>
          <w:numId w:val="4"/>
        </w:numPr>
        <w:shd w:val="clear" w:color="auto" w:fill="FFFFFF"/>
        <w:spacing w:before="0" w:beforeAutospacing="0" w:after="0" w:afterAutospacing="0" w:line="319" w:lineRule="atLeast"/>
        <w:rPr>
          <w:rFonts w:ascii="Calibri" w:hAnsi="Calibri"/>
          <w:color w:val="444444"/>
          <w:sz w:val="23"/>
          <w:szCs w:val="23"/>
        </w:rPr>
      </w:pPr>
      <w:r w:rsidRPr="00692590">
        <w:rPr>
          <w:color w:val="444444"/>
          <w:sz w:val="23"/>
          <w:szCs w:val="23"/>
          <w:lang w:val="en-GB"/>
        </w:rPr>
        <w:t>penalize sentences with more than two commas, also with brackets, colon, semicolon, hyphen, quotation marks, dash</w:t>
      </w:r>
      <w:r w:rsidRPr="00692590">
        <w:rPr>
          <w:color w:val="444444"/>
        </w:rPr>
        <w:t>;</w:t>
      </w:r>
    </w:p>
    <w:p w14:paraId="5A51BD9C" w14:textId="77777777" w:rsidR="000452DC" w:rsidRDefault="000452DC" w:rsidP="004F37A6">
      <w:pPr>
        <w:pStyle w:val="ecxmsonormal"/>
        <w:numPr>
          <w:ilvl w:val="0"/>
          <w:numId w:val="4"/>
        </w:numPr>
        <w:shd w:val="clear" w:color="auto" w:fill="FFFFFF"/>
        <w:spacing w:before="0" w:beforeAutospacing="0" w:after="0" w:afterAutospacing="0" w:line="319" w:lineRule="atLeast"/>
        <w:rPr>
          <w:rFonts w:ascii="Calibri" w:hAnsi="Calibri"/>
          <w:color w:val="444444"/>
          <w:sz w:val="23"/>
          <w:szCs w:val="23"/>
        </w:rPr>
      </w:pPr>
      <w:r w:rsidRPr="00692590">
        <w:rPr>
          <w:color w:val="444444"/>
          <w:sz w:val="23"/>
          <w:szCs w:val="23"/>
          <w:lang w:val="en-GB"/>
        </w:rPr>
        <w:lastRenderedPageBreak/>
        <w:t>penalize sentences with words starting with a capital letter</w:t>
      </w:r>
      <w:r>
        <w:rPr>
          <w:color w:val="444444"/>
          <w:sz w:val="23"/>
          <w:szCs w:val="23"/>
          <w:lang w:val="en-GB"/>
        </w:rPr>
        <w:t>. P</w:t>
      </w:r>
      <w:r w:rsidRPr="00934D43">
        <w:rPr>
          <w:rFonts w:ascii="Calibri" w:hAnsi="Calibri"/>
          <w:shd w:val="clear" w:color="auto" w:fill="FFFFFF"/>
          <w:lang w:val="en-GB"/>
        </w:rPr>
        <w:t>enalize sentences with  H (=Proper noun) and Y (=abbreviation) POS-tag.</w:t>
      </w:r>
      <w:r w:rsidRPr="00692590">
        <w:rPr>
          <w:color w:val="444444"/>
        </w:rPr>
        <w:t>;</w:t>
      </w:r>
    </w:p>
    <w:p w14:paraId="0CE40216" w14:textId="77777777" w:rsidR="000452DC" w:rsidRDefault="000452DC" w:rsidP="004F37A6">
      <w:pPr>
        <w:pStyle w:val="ecxmsonormal"/>
        <w:numPr>
          <w:ilvl w:val="0"/>
          <w:numId w:val="4"/>
        </w:numPr>
        <w:shd w:val="clear" w:color="auto" w:fill="FFFFFF"/>
        <w:spacing w:before="0" w:beforeAutospacing="0" w:after="0" w:afterAutospacing="0" w:line="319" w:lineRule="atLeast"/>
        <w:rPr>
          <w:rFonts w:ascii="Calibri" w:hAnsi="Calibri"/>
          <w:color w:val="444444"/>
          <w:sz w:val="23"/>
          <w:szCs w:val="23"/>
        </w:rPr>
      </w:pPr>
      <w:r w:rsidRPr="00692590">
        <w:rPr>
          <w:color w:val="444444"/>
          <w:sz w:val="23"/>
          <w:szCs w:val="23"/>
          <w:lang w:val="en-GB"/>
        </w:rPr>
        <w:t>penalize sentences with words from "greylist"</w:t>
      </w:r>
      <w:r w:rsidRPr="00692590">
        <w:rPr>
          <w:color w:val="444444"/>
        </w:rPr>
        <w:t>;</w:t>
      </w:r>
    </w:p>
    <w:p w14:paraId="2230B580" w14:textId="77777777" w:rsidR="000452DC" w:rsidRDefault="000452DC" w:rsidP="004F37A6">
      <w:pPr>
        <w:pStyle w:val="ecxmsonormal"/>
        <w:numPr>
          <w:ilvl w:val="0"/>
          <w:numId w:val="4"/>
        </w:numPr>
        <w:shd w:val="clear" w:color="auto" w:fill="FFFFFF"/>
        <w:spacing w:before="0" w:beforeAutospacing="0" w:after="0" w:afterAutospacing="0" w:line="319" w:lineRule="atLeast"/>
        <w:rPr>
          <w:rFonts w:ascii="Calibri" w:hAnsi="Calibri"/>
          <w:color w:val="444444"/>
          <w:sz w:val="23"/>
          <w:szCs w:val="23"/>
        </w:rPr>
      </w:pPr>
      <w:r w:rsidRPr="00692590">
        <w:rPr>
          <w:color w:val="444444"/>
          <w:sz w:val="23"/>
          <w:szCs w:val="23"/>
          <w:lang w:val="en-GB"/>
        </w:rPr>
        <w:t>penalize sentences  with pronouns </w:t>
      </w:r>
      <w:r w:rsidRPr="00692590">
        <w:rPr>
          <w:rStyle w:val="apple-converted-space"/>
          <w:color w:val="444444"/>
          <w:sz w:val="23"/>
          <w:szCs w:val="23"/>
          <w:lang w:val="en-GB"/>
        </w:rPr>
        <w:t> </w:t>
      </w:r>
      <w:r w:rsidRPr="00692590">
        <w:rPr>
          <w:i/>
          <w:iCs/>
          <w:color w:val="444444"/>
          <w:sz w:val="23"/>
          <w:szCs w:val="23"/>
          <w:lang w:val="en-GB"/>
        </w:rPr>
        <w:t>mina</w:t>
      </w:r>
      <w:r w:rsidRPr="00692590">
        <w:rPr>
          <w:color w:val="444444"/>
          <w:sz w:val="23"/>
          <w:szCs w:val="23"/>
          <w:lang w:val="en-GB"/>
        </w:rPr>
        <w:t>,</w:t>
      </w:r>
      <w:r w:rsidRPr="00692590">
        <w:rPr>
          <w:rStyle w:val="apple-converted-space"/>
          <w:color w:val="444444"/>
          <w:sz w:val="23"/>
          <w:szCs w:val="23"/>
          <w:lang w:val="en-GB"/>
        </w:rPr>
        <w:t> </w:t>
      </w:r>
      <w:r w:rsidRPr="00692590">
        <w:rPr>
          <w:i/>
          <w:iCs/>
          <w:color w:val="444444"/>
          <w:sz w:val="23"/>
          <w:szCs w:val="23"/>
          <w:lang w:val="en-GB"/>
        </w:rPr>
        <w:t>sina</w:t>
      </w:r>
      <w:r w:rsidRPr="00692590">
        <w:rPr>
          <w:color w:val="444444"/>
          <w:sz w:val="23"/>
          <w:szCs w:val="23"/>
          <w:lang w:val="en-GB"/>
        </w:rPr>
        <w:t>,</w:t>
      </w:r>
      <w:r w:rsidRPr="00692590">
        <w:rPr>
          <w:rStyle w:val="apple-converted-space"/>
          <w:color w:val="444444"/>
          <w:sz w:val="23"/>
          <w:szCs w:val="23"/>
          <w:lang w:val="en-GB"/>
        </w:rPr>
        <w:t> </w:t>
      </w:r>
      <w:r w:rsidRPr="00692590">
        <w:rPr>
          <w:i/>
          <w:iCs/>
          <w:color w:val="444444"/>
          <w:sz w:val="23"/>
          <w:szCs w:val="23"/>
          <w:lang w:val="en-GB"/>
        </w:rPr>
        <w:t>tema</w:t>
      </w:r>
      <w:r w:rsidRPr="00692590">
        <w:rPr>
          <w:color w:val="444444"/>
          <w:sz w:val="23"/>
          <w:szCs w:val="23"/>
          <w:lang w:val="en-GB"/>
        </w:rPr>
        <w:t>,</w:t>
      </w:r>
      <w:r w:rsidRPr="00692590">
        <w:rPr>
          <w:rStyle w:val="apple-converted-space"/>
          <w:i/>
          <w:iCs/>
          <w:color w:val="444444"/>
          <w:sz w:val="23"/>
          <w:szCs w:val="23"/>
          <w:lang w:val="en-GB"/>
        </w:rPr>
        <w:t> </w:t>
      </w:r>
      <w:r w:rsidRPr="00692590">
        <w:rPr>
          <w:i/>
          <w:iCs/>
          <w:color w:val="444444"/>
          <w:sz w:val="23"/>
          <w:szCs w:val="23"/>
          <w:lang w:val="en-GB"/>
        </w:rPr>
        <w:t>see</w:t>
      </w:r>
      <w:r w:rsidRPr="00692590">
        <w:rPr>
          <w:color w:val="444444"/>
          <w:sz w:val="23"/>
          <w:szCs w:val="23"/>
          <w:lang w:val="en-GB"/>
        </w:rPr>
        <w:t>,</w:t>
      </w:r>
      <w:r w:rsidRPr="00692590">
        <w:rPr>
          <w:rStyle w:val="apple-converted-space"/>
          <w:color w:val="444444"/>
          <w:sz w:val="23"/>
          <w:szCs w:val="23"/>
          <w:lang w:val="en-GB"/>
        </w:rPr>
        <w:t> </w:t>
      </w:r>
      <w:r w:rsidRPr="00692590">
        <w:rPr>
          <w:i/>
          <w:iCs/>
          <w:color w:val="444444"/>
          <w:sz w:val="23"/>
          <w:szCs w:val="23"/>
          <w:lang w:val="en-GB"/>
        </w:rPr>
        <w:t>too</w:t>
      </w:r>
      <w:r w:rsidRPr="00692590">
        <w:rPr>
          <w:rStyle w:val="apple-converted-space"/>
          <w:i/>
          <w:iCs/>
          <w:color w:val="444444"/>
          <w:sz w:val="23"/>
          <w:szCs w:val="23"/>
          <w:lang w:val="en-GB"/>
        </w:rPr>
        <w:t> </w:t>
      </w:r>
      <w:r w:rsidRPr="00692590">
        <w:rPr>
          <w:color w:val="444444"/>
          <w:sz w:val="23"/>
          <w:szCs w:val="23"/>
          <w:lang w:val="en-GB"/>
        </w:rPr>
        <w:t>and adverbs</w:t>
      </w:r>
      <w:r w:rsidRPr="00692590">
        <w:rPr>
          <w:rStyle w:val="apple-converted-space"/>
          <w:i/>
          <w:iCs/>
          <w:color w:val="444444"/>
          <w:sz w:val="23"/>
          <w:szCs w:val="23"/>
          <w:lang w:val="en-GB"/>
        </w:rPr>
        <w:t> </w:t>
      </w:r>
      <w:r w:rsidRPr="00692590">
        <w:rPr>
          <w:i/>
          <w:iCs/>
          <w:color w:val="444444"/>
          <w:sz w:val="23"/>
          <w:szCs w:val="23"/>
          <w:lang w:val="en-GB"/>
        </w:rPr>
        <w:t>siin</w:t>
      </w:r>
      <w:r w:rsidRPr="00692590">
        <w:rPr>
          <w:color w:val="444444"/>
          <w:sz w:val="23"/>
          <w:szCs w:val="23"/>
          <w:lang w:val="en-GB"/>
        </w:rPr>
        <w:t>,</w:t>
      </w:r>
      <w:r w:rsidRPr="00692590">
        <w:rPr>
          <w:rStyle w:val="apple-converted-space"/>
          <w:color w:val="444444"/>
          <w:sz w:val="23"/>
          <w:szCs w:val="23"/>
          <w:lang w:val="en-GB"/>
        </w:rPr>
        <w:t> </w:t>
      </w:r>
      <w:r w:rsidRPr="00692590">
        <w:rPr>
          <w:i/>
          <w:iCs/>
          <w:color w:val="444444"/>
          <w:sz w:val="23"/>
          <w:szCs w:val="23"/>
          <w:lang w:val="en-GB"/>
        </w:rPr>
        <w:t>seal</w:t>
      </w:r>
      <w:r w:rsidRPr="00692590">
        <w:rPr>
          <w:color w:val="444444"/>
        </w:rPr>
        <w:t xml:space="preserve">, </w:t>
      </w:r>
      <w:r w:rsidRPr="00692590">
        <w:rPr>
          <w:lang w:val="en-GB"/>
        </w:rPr>
        <w:t xml:space="preserve">sentences shouldn’t start with pronouns </w:t>
      </w:r>
      <w:r w:rsidRPr="00692590">
        <w:rPr>
          <w:i/>
          <w:lang w:val="en-GB"/>
        </w:rPr>
        <w:t>mina, sina, tema</w:t>
      </w:r>
      <w:r w:rsidRPr="00692590">
        <w:rPr>
          <w:lang w:val="en-GB"/>
        </w:rPr>
        <w:t xml:space="preserve"> and local adverbs </w:t>
      </w:r>
      <w:r w:rsidRPr="00692590">
        <w:rPr>
          <w:i/>
          <w:lang w:val="en-GB"/>
        </w:rPr>
        <w:t>siin</w:t>
      </w:r>
      <w:r w:rsidRPr="00692590">
        <w:rPr>
          <w:lang w:val="en-GB"/>
        </w:rPr>
        <w:t xml:space="preserve">, </w:t>
      </w:r>
      <w:r w:rsidRPr="00692590">
        <w:rPr>
          <w:i/>
          <w:lang w:val="en-GB"/>
        </w:rPr>
        <w:t>seal.</w:t>
      </w:r>
    </w:p>
    <w:p w14:paraId="41AFA91F" w14:textId="77777777" w:rsidR="000452DC" w:rsidRDefault="000452DC" w:rsidP="004F37A6">
      <w:pPr>
        <w:pStyle w:val="ecxmsonormal"/>
        <w:numPr>
          <w:ilvl w:val="0"/>
          <w:numId w:val="4"/>
        </w:numPr>
        <w:shd w:val="clear" w:color="auto" w:fill="FFFFFF"/>
        <w:spacing w:before="0" w:beforeAutospacing="0" w:after="0" w:afterAutospacing="0" w:line="319" w:lineRule="atLeast"/>
        <w:rPr>
          <w:rFonts w:ascii="Calibri" w:hAnsi="Calibri"/>
          <w:color w:val="444444"/>
          <w:sz w:val="23"/>
          <w:szCs w:val="23"/>
        </w:rPr>
      </w:pPr>
      <w:r w:rsidRPr="00692590">
        <w:rPr>
          <w:color w:val="444444"/>
          <w:sz w:val="23"/>
          <w:szCs w:val="23"/>
          <w:lang w:val="en-GB"/>
        </w:rPr>
        <w:t xml:space="preserve">penalize sentences which start with conjunction. </w:t>
      </w:r>
      <w:r w:rsidRPr="00692590">
        <w:rPr>
          <w:rFonts w:ascii="Calibri" w:hAnsi="Calibri"/>
          <w:shd w:val="clear" w:color="auto" w:fill="FFFFFF"/>
          <w:lang w:val="en-GB"/>
        </w:rPr>
        <w:t xml:space="preserve">Penalize sentences which start with punctuation mark (typical informal texts) and with J (=conjuction) POS-tag. </w:t>
      </w:r>
    </w:p>
    <w:p w14:paraId="0AF7D7E4" w14:textId="77777777" w:rsidR="000452DC" w:rsidRPr="00692590" w:rsidRDefault="000452DC" w:rsidP="004F37A6">
      <w:pPr>
        <w:pStyle w:val="ecxmsonormal"/>
        <w:numPr>
          <w:ilvl w:val="0"/>
          <w:numId w:val="4"/>
        </w:numPr>
        <w:shd w:val="clear" w:color="auto" w:fill="FFFFFF"/>
        <w:spacing w:before="0" w:beforeAutospacing="0" w:after="0" w:afterAutospacing="0" w:line="319" w:lineRule="atLeast"/>
        <w:rPr>
          <w:rFonts w:ascii="Calibri" w:hAnsi="Calibri"/>
          <w:color w:val="444444"/>
          <w:sz w:val="23"/>
          <w:szCs w:val="23"/>
          <w:lang w:val="en-GB"/>
        </w:rPr>
      </w:pPr>
      <w:r w:rsidRPr="00692590">
        <w:rPr>
          <w:color w:val="444444"/>
          <w:sz w:val="23"/>
          <w:szCs w:val="23"/>
          <w:lang w:val="en-GB"/>
        </w:rPr>
        <w:t>penalize sentences where lemma is repeated</w:t>
      </w:r>
      <w:r w:rsidRPr="00692590">
        <w:rPr>
          <w:color w:val="444444"/>
          <w:lang w:val="en-GB"/>
        </w:rPr>
        <w:t>;</w:t>
      </w:r>
    </w:p>
    <w:p w14:paraId="61220032" w14:textId="77777777" w:rsidR="000452DC" w:rsidRPr="00692590" w:rsidRDefault="000452DC" w:rsidP="004F37A6">
      <w:pPr>
        <w:pStyle w:val="ecxmsonormal"/>
        <w:numPr>
          <w:ilvl w:val="0"/>
          <w:numId w:val="4"/>
        </w:numPr>
        <w:shd w:val="clear" w:color="auto" w:fill="FFFFFF"/>
        <w:spacing w:before="0" w:beforeAutospacing="0" w:after="0" w:afterAutospacing="0" w:line="319" w:lineRule="atLeast"/>
        <w:rPr>
          <w:rFonts w:ascii="Calibri" w:hAnsi="Calibri"/>
          <w:color w:val="444444"/>
          <w:sz w:val="23"/>
          <w:szCs w:val="23"/>
          <w:lang w:val="en-GB"/>
        </w:rPr>
      </w:pPr>
      <w:r w:rsidRPr="00692590">
        <w:rPr>
          <w:color w:val="444444"/>
          <w:lang w:val="en-GB"/>
        </w:rPr>
        <w:t>penalize sentences with </w:t>
      </w:r>
      <w:r w:rsidRPr="00692590">
        <w:rPr>
          <w:color w:val="444444"/>
          <w:sz w:val="22"/>
          <w:szCs w:val="22"/>
          <w:lang w:val="en-GB"/>
        </w:rPr>
        <w:t xml:space="preserve">tokens containing mixed symbols (e.g. letters and numbers) </w:t>
      </w:r>
      <w:r>
        <w:rPr>
          <w:color w:val="444444"/>
          <w:sz w:val="22"/>
          <w:szCs w:val="22"/>
          <w:lang w:val="en-GB"/>
        </w:rPr>
        <w:t xml:space="preserve">, </w:t>
      </w:r>
      <w:r w:rsidRPr="00692590">
        <w:rPr>
          <w:color w:val="444444"/>
          <w:sz w:val="22"/>
          <w:szCs w:val="22"/>
          <w:lang w:val="en-GB"/>
        </w:rPr>
        <w:t>URL</w:t>
      </w:r>
      <w:r>
        <w:rPr>
          <w:color w:val="444444"/>
          <w:sz w:val="22"/>
          <w:szCs w:val="22"/>
          <w:lang w:val="en-GB"/>
        </w:rPr>
        <w:t xml:space="preserve"> and  </w:t>
      </w:r>
      <w:r w:rsidRPr="00934D43">
        <w:rPr>
          <w:rFonts w:ascii="Calibri" w:hAnsi="Calibri"/>
          <w:shd w:val="clear" w:color="auto" w:fill="FFFFFF"/>
          <w:lang w:val="en-GB"/>
        </w:rPr>
        <w:t>email addresses</w:t>
      </w:r>
      <w:r w:rsidRPr="00692590">
        <w:rPr>
          <w:color w:val="444444"/>
          <w:sz w:val="22"/>
          <w:szCs w:val="22"/>
          <w:lang w:val="en-GB"/>
        </w:rPr>
        <w:t xml:space="preserve">; </w:t>
      </w:r>
    </w:p>
    <w:p w14:paraId="706E6B1B" w14:textId="77777777" w:rsidR="000452DC" w:rsidRPr="00692590" w:rsidRDefault="000452DC" w:rsidP="004F37A6">
      <w:pPr>
        <w:pStyle w:val="ecxmsonormal"/>
        <w:numPr>
          <w:ilvl w:val="0"/>
          <w:numId w:val="4"/>
        </w:numPr>
        <w:shd w:val="clear" w:color="auto" w:fill="FFFFFF"/>
        <w:spacing w:before="0" w:beforeAutospacing="0" w:after="0" w:afterAutospacing="0" w:line="319" w:lineRule="atLeast"/>
        <w:rPr>
          <w:rFonts w:ascii="Calibri" w:hAnsi="Calibri"/>
          <w:color w:val="444444"/>
          <w:sz w:val="23"/>
          <w:szCs w:val="23"/>
          <w:lang w:val="en-GB"/>
        </w:rPr>
      </w:pPr>
      <w:r w:rsidRPr="00692590">
        <w:rPr>
          <w:color w:val="444444"/>
          <w:sz w:val="22"/>
          <w:szCs w:val="22"/>
          <w:lang w:val="en-GB"/>
        </w:rPr>
        <w:t xml:space="preserve">sentence </w:t>
      </w:r>
      <w:r w:rsidRPr="00692590">
        <w:rPr>
          <w:rFonts w:ascii="Calibri" w:hAnsi="Calibri"/>
          <w:color w:val="444444"/>
          <w:sz w:val="23"/>
          <w:szCs w:val="23"/>
          <w:lang w:val="en-GB"/>
        </w:rPr>
        <w:t xml:space="preserve">should contain verb as predicate, otherwise sentence is very elliptical. </w:t>
      </w:r>
    </w:p>
    <w:p w14:paraId="1AEF7F33" w14:textId="1357257C" w:rsidR="000452DC" w:rsidRDefault="000452DC" w:rsidP="000452DC">
      <w:pPr>
        <w:pStyle w:val="NoSpacing"/>
        <w:rPr>
          <w:lang w:val="en-GB"/>
        </w:rPr>
      </w:pPr>
      <w:r w:rsidRPr="00934D43">
        <w:rPr>
          <w:lang w:val="en-GB"/>
        </w:rPr>
        <w:t xml:space="preserve"> </w:t>
      </w:r>
    </w:p>
    <w:p w14:paraId="07B51E96" w14:textId="77777777" w:rsidR="00756158" w:rsidRDefault="00756158" w:rsidP="00756158">
      <w:pPr>
        <w:spacing w:after="0"/>
        <w:jc w:val="both"/>
      </w:pPr>
      <w:r w:rsidRPr="00487AE8">
        <w:rPr>
          <w:color w:val="C00000"/>
        </w:rPr>
        <w:t>min([word_frequency(w, 250000000) for w in words]) &gt;</w:t>
      </w:r>
      <w:r>
        <w:rPr>
          <w:color w:val="C00000"/>
        </w:rPr>
        <w:t>5</w:t>
      </w:r>
      <w:r>
        <w:t xml:space="preserve"> </w:t>
      </w:r>
    </w:p>
    <w:p w14:paraId="4A631382" w14:textId="77777777" w:rsidR="00756158" w:rsidRPr="005F7DE5" w:rsidRDefault="00756158" w:rsidP="00756158">
      <w:pPr>
        <w:spacing w:after="0"/>
        <w:rPr>
          <w:sz w:val="18"/>
          <w:szCs w:val="18"/>
        </w:rPr>
      </w:pPr>
      <w:r w:rsidRPr="005F7DE5">
        <w:rPr>
          <w:sz w:val="18"/>
          <w:szCs w:val="18"/>
        </w:rPr>
        <w:t>formula: &gt;</w:t>
      </w:r>
    </w:p>
    <w:p w14:paraId="55F0478F" w14:textId="77777777" w:rsidR="00756158" w:rsidRPr="005F7DE5" w:rsidRDefault="00756158" w:rsidP="00756158">
      <w:pPr>
        <w:spacing w:after="0"/>
        <w:rPr>
          <w:sz w:val="18"/>
          <w:szCs w:val="18"/>
        </w:rPr>
      </w:pPr>
      <w:r w:rsidRPr="005F7DE5">
        <w:rPr>
          <w:sz w:val="18"/>
          <w:szCs w:val="18"/>
        </w:rPr>
        <w:t xml:space="preserve">    (50 * all(is_whole_sentence(), length &gt; 5, length &lt; 20, max([len(w) for w in words]) &lt; 20, blacklist(words, illegal_chars), 1-match(lemmas[0], adverbs_bad_start), min([word_frequency(w,</w:t>
      </w:r>
      <w:r>
        <w:rPr>
          <w:sz w:val="18"/>
          <w:szCs w:val="18"/>
        </w:rPr>
        <w:t xml:space="preserve"> 250000000) for w in words]) &gt; 3</w:t>
      </w:r>
      <w:r w:rsidRPr="005F7DE5">
        <w:rPr>
          <w:sz w:val="18"/>
          <w:szCs w:val="18"/>
        </w:rPr>
        <w:t>)</w:t>
      </w:r>
    </w:p>
    <w:p w14:paraId="7DF60A05" w14:textId="77777777" w:rsidR="00756158" w:rsidRPr="005F7DE5" w:rsidRDefault="00756158" w:rsidP="00756158">
      <w:pPr>
        <w:spacing w:after="0"/>
        <w:rPr>
          <w:sz w:val="18"/>
          <w:szCs w:val="18"/>
        </w:rPr>
      </w:pPr>
      <w:r w:rsidRPr="005F7DE5">
        <w:rPr>
          <w:sz w:val="18"/>
          <w:szCs w:val="18"/>
        </w:rPr>
        <w:t xml:space="preserve">    + 50 * optimal_interval(length, 10, 12)</w:t>
      </w:r>
    </w:p>
    <w:p w14:paraId="62EB502F" w14:textId="77777777" w:rsidR="00756158" w:rsidRPr="005F7DE5" w:rsidRDefault="00756158" w:rsidP="00756158">
      <w:pPr>
        <w:spacing w:after="0"/>
        <w:rPr>
          <w:sz w:val="18"/>
          <w:szCs w:val="18"/>
        </w:rPr>
      </w:pPr>
      <w:r w:rsidRPr="005F7DE5">
        <w:rPr>
          <w:sz w:val="18"/>
          <w:szCs w:val="18"/>
        </w:rPr>
        <w:t xml:space="preserve">    * greylist(words, rare_chars, 0.05) * 1.09</w:t>
      </w:r>
    </w:p>
    <w:p w14:paraId="78700A57" w14:textId="77777777" w:rsidR="00756158" w:rsidRPr="00756158" w:rsidRDefault="00756158" w:rsidP="00756158">
      <w:pPr>
        <w:spacing w:after="0"/>
        <w:rPr>
          <w:sz w:val="18"/>
          <w:szCs w:val="18"/>
        </w:rPr>
      </w:pPr>
      <w:r w:rsidRPr="00756158">
        <w:rPr>
          <w:sz w:val="18"/>
          <w:szCs w:val="18"/>
        </w:rPr>
        <w:t xml:space="preserve">    * greylist(lemposs, anaphors, 0.1)</w:t>
      </w:r>
    </w:p>
    <w:p w14:paraId="7D49A1B0" w14:textId="77777777" w:rsidR="00756158" w:rsidRPr="00756158" w:rsidRDefault="00756158" w:rsidP="00756158">
      <w:pPr>
        <w:spacing w:after="0"/>
        <w:rPr>
          <w:sz w:val="18"/>
          <w:szCs w:val="18"/>
        </w:rPr>
      </w:pPr>
      <w:r w:rsidRPr="00756158">
        <w:rPr>
          <w:sz w:val="18"/>
          <w:szCs w:val="18"/>
        </w:rPr>
        <w:t xml:space="preserve">    * greylist(lemmas, bad_words, 0.25)</w:t>
      </w:r>
    </w:p>
    <w:p w14:paraId="0CCCE755" w14:textId="77777777" w:rsidR="00756158" w:rsidRPr="00756158" w:rsidRDefault="00756158" w:rsidP="00756158">
      <w:pPr>
        <w:spacing w:after="0"/>
        <w:rPr>
          <w:sz w:val="18"/>
          <w:szCs w:val="18"/>
        </w:rPr>
      </w:pPr>
      <w:r w:rsidRPr="00756158">
        <w:rPr>
          <w:sz w:val="18"/>
          <w:szCs w:val="18"/>
        </w:rPr>
        <w:t xml:space="preserve">    * greylist(tags, abbreviation, 0.5)</w:t>
      </w:r>
    </w:p>
    <w:p w14:paraId="2BD36E3D" w14:textId="77777777" w:rsidR="00756158" w:rsidRPr="005F7DE5" w:rsidRDefault="00756158" w:rsidP="00756158">
      <w:pPr>
        <w:spacing w:after="0"/>
        <w:rPr>
          <w:sz w:val="18"/>
          <w:szCs w:val="18"/>
        </w:rPr>
      </w:pPr>
      <w:r w:rsidRPr="005F7DE5">
        <w:rPr>
          <w:sz w:val="18"/>
          <w:szCs w:val="18"/>
        </w:rPr>
        <w:t xml:space="preserve">    * (0.5 + 0.5 * (tags[0] != conjunction))</w:t>
      </w:r>
    </w:p>
    <w:p w14:paraId="6938E323" w14:textId="77777777" w:rsidR="00756158" w:rsidRPr="005F7DE5" w:rsidRDefault="00756158" w:rsidP="00756158">
      <w:pPr>
        <w:spacing w:after="0"/>
        <w:rPr>
          <w:sz w:val="18"/>
          <w:szCs w:val="18"/>
        </w:rPr>
      </w:pPr>
      <w:r w:rsidRPr="005F7DE5">
        <w:rPr>
          <w:sz w:val="18"/>
          <w:szCs w:val="18"/>
        </w:rPr>
        <w:t xml:space="preserve">    * (1 - 0.5 * (tags[0]==verb) * match(featuress[0], verb_nonfinite_suffix))</w:t>
      </w:r>
    </w:p>
    <w:p w14:paraId="466EB2C5" w14:textId="77777777" w:rsidR="00756158" w:rsidRPr="005F7DE5" w:rsidRDefault="00756158" w:rsidP="00756158">
      <w:pPr>
        <w:spacing w:after="0"/>
        <w:rPr>
          <w:sz w:val="18"/>
          <w:szCs w:val="18"/>
        </w:rPr>
      </w:pPr>
      <w:r w:rsidRPr="005F7DE5">
        <w:rPr>
          <w:sz w:val="18"/>
          <w:szCs w:val="18"/>
        </w:rPr>
        <w:t xml:space="preserve">    ) / 100 </w:t>
      </w:r>
    </w:p>
    <w:p w14:paraId="1FCD0F7A" w14:textId="77777777" w:rsidR="00756158" w:rsidRPr="005F7DE5" w:rsidRDefault="00756158" w:rsidP="00756158">
      <w:pPr>
        <w:spacing w:after="0"/>
        <w:rPr>
          <w:sz w:val="18"/>
          <w:szCs w:val="18"/>
        </w:rPr>
      </w:pPr>
      <w:r w:rsidRPr="005F7DE5">
        <w:rPr>
          <w:sz w:val="18"/>
          <w:szCs w:val="18"/>
        </w:rPr>
        <w:t xml:space="preserve">    </w:t>
      </w:r>
    </w:p>
    <w:p w14:paraId="18D781FB" w14:textId="77777777" w:rsidR="00756158" w:rsidRPr="005F7DE5" w:rsidRDefault="00756158" w:rsidP="00756158">
      <w:pPr>
        <w:spacing w:after="0"/>
        <w:rPr>
          <w:sz w:val="18"/>
          <w:szCs w:val="18"/>
        </w:rPr>
      </w:pPr>
      <w:r w:rsidRPr="005F7DE5">
        <w:rPr>
          <w:sz w:val="18"/>
          <w:szCs w:val="18"/>
        </w:rPr>
        <w:t>variables:</w:t>
      </w:r>
    </w:p>
    <w:p w14:paraId="1EA238AD" w14:textId="77777777" w:rsidR="00756158" w:rsidRPr="005F7DE5" w:rsidRDefault="00756158" w:rsidP="00756158">
      <w:pPr>
        <w:spacing w:after="0"/>
        <w:rPr>
          <w:sz w:val="18"/>
          <w:szCs w:val="18"/>
        </w:rPr>
      </w:pPr>
      <w:r w:rsidRPr="005F7DE5">
        <w:rPr>
          <w:sz w:val="18"/>
          <w:szCs w:val="18"/>
        </w:rPr>
        <w:t xml:space="preserve">    illegal_chars: ([&lt;|\]\[&gt;/\\^@])</w:t>
      </w:r>
    </w:p>
    <w:p w14:paraId="50650B0E" w14:textId="77777777" w:rsidR="00756158" w:rsidRPr="005F7DE5" w:rsidRDefault="00756158" w:rsidP="00756158">
      <w:pPr>
        <w:spacing w:after="0"/>
        <w:rPr>
          <w:sz w:val="18"/>
          <w:szCs w:val="18"/>
        </w:rPr>
      </w:pPr>
      <w:r w:rsidRPr="005F7DE5">
        <w:rPr>
          <w:sz w:val="18"/>
          <w:szCs w:val="18"/>
        </w:rPr>
        <w:t xml:space="preserve">    rare_chars: ([A-Z0-9'.,!?)(;:-])</w:t>
      </w:r>
    </w:p>
    <w:p w14:paraId="4F65F97E" w14:textId="77777777" w:rsidR="00756158" w:rsidRPr="005F7DE5" w:rsidRDefault="00756158" w:rsidP="0075615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conjunction: CC, CS</w:t>
      </w:r>
    </w:p>
    <w:p w14:paraId="162135B6" w14:textId="77777777" w:rsidR="00756158" w:rsidRPr="00756158" w:rsidRDefault="00756158" w:rsidP="00756158">
      <w:pPr>
        <w:spacing w:after="0"/>
        <w:rPr>
          <w:sz w:val="18"/>
          <w:szCs w:val="18"/>
        </w:rPr>
      </w:pPr>
      <w:r w:rsidRPr="00756158">
        <w:rPr>
          <w:sz w:val="18"/>
          <w:szCs w:val="18"/>
        </w:rPr>
        <w:t xml:space="preserve">    abbreviation: Y</w:t>
      </w:r>
    </w:p>
    <w:p w14:paraId="13163FEA" w14:textId="77777777" w:rsidR="00756158" w:rsidRPr="00756158" w:rsidRDefault="00756158" w:rsidP="00756158">
      <w:pPr>
        <w:spacing w:after="0"/>
        <w:rPr>
          <w:sz w:val="18"/>
          <w:szCs w:val="18"/>
        </w:rPr>
      </w:pPr>
      <w:r w:rsidRPr="00756158">
        <w:rPr>
          <w:sz w:val="18"/>
          <w:szCs w:val="18"/>
        </w:rPr>
        <w:t xml:space="preserve">    anaphors: ^(mina-p|sina-p|tema-p|see-p|too-p|siin-d|seal-d)$</w:t>
      </w:r>
    </w:p>
    <w:p w14:paraId="579EC1B5" w14:textId="77777777" w:rsidR="00756158" w:rsidRPr="005F7DE5" w:rsidRDefault="00756158" w:rsidP="00756158">
      <w:pPr>
        <w:spacing w:after="0"/>
        <w:rPr>
          <w:sz w:val="18"/>
          <w:szCs w:val="18"/>
        </w:rPr>
      </w:pPr>
      <w:r w:rsidRPr="005F7DE5">
        <w:rPr>
          <w:sz w:val="18"/>
          <w:szCs w:val="18"/>
        </w:rPr>
        <w:t xml:space="preserve">    adverbs_bad_start: ^(</w:t>
      </w:r>
      <w:r>
        <w:rPr>
          <w:sz w:val="18"/>
          <w:szCs w:val="18"/>
        </w:rPr>
        <w:t>kuten|edellä|toiseksi|lisäksi|siksi|näin|esimerkiksi|siis</w:t>
      </w:r>
      <w:r w:rsidRPr="005F7DE5">
        <w:rPr>
          <w:sz w:val="18"/>
          <w:szCs w:val="18"/>
        </w:rPr>
        <w:t>)$</w:t>
      </w:r>
    </w:p>
    <w:p w14:paraId="007A2475" w14:textId="77777777" w:rsidR="00756158" w:rsidRPr="005F7DE5" w:rsidRDefault="00756158" w:rsidP="00756158">
      <w:pPr>
        <w:spacing w:after="0"/>
        <w:rPr>
          <w:sz w:val="18"/>
          <w:szCs w:val="18"/>
        </w:rPr>
      </w:pPr>
      <w:r w:rsidRPr="005F7DE5">
        <w:rPr>
          <w:sz w:val="18"/>
          <w:szCs w:val="18"/>
        </w:rPr>
        <w:t xml:space="preserve">    verb: V</w:t>
      </w:r>
    </w:p>
    <w:p w14:paraId="68D55EF7" w14:textId="77777777" w:rsidR="00756158" w:rsidRPr="00756158" w:rsidRDefault="00756158" w:rsidP="00756158">
      <w:pPr>
        <w:spacing w:after="0"/>
        <w:rPr>
          <w:sz w:val="18"/>
          <w:szCs w:val="18"/>
        </w:rPr>
      </w:pPr>
      <w:r w:rsidRPr="00756158">
        <w:rPr>
          <w:sz w:val="18"/>
          <w:szCs w:val="18"/>
        </w:rPr>
        <w:t xml:space="preserve">    verb_nonfinite_suffix: ^(mata|mast|mas|maks|des)$</w:t>
      </w:r>
    </w:p>
    <w:p w14:paraId="36C2D984" w14:textId="77777777" w:rsidR="00756158" w:rsidRDefault="00756158" w:rsidP="00756158">
      <w:pPr>
        <w:rPr>
          <w:sz w:val="18"/>
          <w:szCs w:val="18"/>
        </w:rPr>
      </w:pPr>
      <w:r w:rsidRPr="00756158">
        <w:rPr>
          <w:sz w:val="18"/>
          <w:szCs w:val="18"/>
        </w:rPr>
        <w:t xml:space="preserve">    bad_words:</w:t>
      </w:r>
      <w:r w:rsidRPr="00B02285">
        <w:rPr>
          <w:strike/>
          <w:sz w:val="18"/>
          <w:szCs w:val="18"/>
        </w:rPr>
        <w:t xml:space="preserve"> </w:t>
      </w:r>
      <w:r w:rsidRPr="00756158">
        <w:rPr>
          <w:sz w:val="18"/>
          <w:szCs w:val="18"/>
        </w:rPr>
        <w:t xml:space="preserve">^(loll|jama|kurat|kapo|kanep|tegelt|sitt|pätt|in|mats|homo|pagan|joodik|idioot|nats|point|kesik|aa|neeger|veits|jurama|narkomaan|jobu|siuke|õps|perse|tibi|riist|aint|tiss|pask|raisk|raisk|värdjas|prostituut|pedofiil|mupo|gei|suli|porno| </w:t>
      </w:r>
    </w:p>
    <w:p w14:paraId="5D353C1D" w14:textId="1091EC52" w:rsidR="00756158" w:rsidRPr="00756158" w:rsidRDefault="00756158" w:rsidP="00756158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–</w:t>
      </w:r>
    </w:p>
    <w:p w14:paraId="5CA907FD" w14:textId="65B01A09" w:rsidR="00756158" w:rsidRPr="00756158" w:rsidRDefault="00756158" w:rsidP="00756158">
      <w:pPr>
        <w:rPr>
          <w:sz w:val="18"/>
          <w:szCs w:val="18"/>
        </w:rPr>
      </w:pPr>
      <w:r w:rsidRPr="00756158">
        <w:rPr>
          <w:sz w:val="18"/>
          <w:szCs w:val="18"/>
        </w:rPr>
        <w:t>häbedus|häbemepilu|jobama|kuselema|kagebeelane|munapiiks|oolrait|beibe|jobutus|sigarijunn|sitavedaja|dolbajoob|jobisema|pipravitt|türahiinlane|perseklile|tindinikkuja)$</w:t>
      </w:r>
    </w:p>
    <w:p w14:paraId="20AF60C0" w14:textId="77777777" w:rsidR="00756158" w:rsidRDefault="00756158" w:rsidP="000452DC">
      <w:pPr>
        <w:pStyle w:val="NoSpacing"/>
        <w:rPr>
          <w:lang w:val="en-GB"/>
        </w:rPr>
      </w:pPr>
    </w:p>
    <w:sectPr w:rsidR="0075615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4BD76" w14:textId="77777777" w:rsidR="00535D10" w:rsidRDefault="00535D10" w:rsidP="00841C2F">
      <w:pPr>
        <w:spacing w:after="0" w:line="240" w:lineRule="auto"/>
      </w:pPr>
      <w:r>
        <w:separator/>
      </w:r>
    </w:p>
  </w:endnote>
  <w:endnote w:type="continuationSeparator" w:id="0">
    <w:p w14:paraId="420C0C3F" w14:textId="77777777" w:rsidR="00535D10" w:rsidRDefault="00535D10" w:rsidP="0084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085745"/>
      <w:docPartObj>
        <w:docPartGallery w:val="Page Numbers (Bottom of Page)"/>
        <w:docPartUnique/>
      </w:docPartObj>
    </w:sdtPr>
    <w:sdtEndPr/>
    <w:sdtContent>
      <w:p w14:paraId="77552ACE" w14:textId="77777777" w:rsidR="00535D10" w:rsidRDefault="00535D1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DA3">
          <w:rPr>
            <w:noProof/>
          </w:rPr>
          <w:t>2</w:t>
        </w:r>
        <w:r>
          <w:fldChar w:fldCharType="end"/>
        </w:r>
      </w:p>
    </w:sdtContent>
  </w:sdt>
  <w:p w14:paraId="195821A4" w14:textId="77777777" w:rsidR="00535D10" w:rsidRDefault="00535D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C1CB0" w14:textId="77777777" w:rsidR="00535D10" w:rsidRDefault="00535D10" w:rsidP="00841C2F">
      <w:pPr>
        <w:spacing w:after="0" w:line="240" w:lineRule="auto"/>
      </w:pPr>
      <w:r>
        <w:separator/>
      </w:r>
    </w:p>
  </w:footnote>
  <w:footnote w:type="continuationSeparator" w:id="0">
    <w:p w14:paraId="3BF64CB0" w14:textId="77777777" w:rsidR="00535D10" w:rsidRDefault="00535D10" w:rsidP="00841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0151"/>
    <w:multiLevelType w:val="hybridMultilevel"/>
    <w:tmpl w:val="5B4AB91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8C1EA7"/>
    <w:multiLevelType w:val="hybridMultilevel"/>
    <w:tmpl w:val="C8C486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A1BE606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030251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036E"/>
    <w:multiLevelType w:val="hybridMultilevel"/>
    <w:tmpl w:val="1C763EFA"/>
    <w:lvl w:ilvl="0" w:tplc="9D8C6938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43F4C"/>
    <w:multiLevelType w:val="hybridMultilevel"/>
    <w:tmpl w:val="34669B68"/>
    <w:lvl w:ilvl="0" w:tplc="0C36B8C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A7A25"/>
    <w:multiLevelType w:val="hybridMultilevel"/>
    <w:tmpl w:val="6770BA8A"/>
    <w:lvl w:ilvl="0" w:tplc="4C9C78DA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5">
    <w:nsid w:val="7E3C2002"/>
    <w:multiLevelType w:val="hybridMultilevel"/>
    <w:tmpl w:val="C8C486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A1BE606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030251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FE"/>
    <w:rsid w:val="00025F5E"/>
    <w:rsid w:val="00026366"/>
    <w:rsid w:val="000452DC"/>
    <w:rsid w:val="000968C6"/>
    <w:rsid w:val="000B03C1"/>
    <w:rsid w:val="000D3508"/>
    <w:rsid w:val="000D5EFB"/>
    <w:rsid w:val="00101346"/>
    <w:rsid w:val="00103158"/>
    <w:rsid w:val="00103EA0"/>
    <w:rsid w:val="001227A7"/>
    <w:rsid w:val="001932E0"/>
    <w:rsid w:val="00195160"/>
    <w:rsid w:val="001D58E2"/>
    <w:rsid w:val="001D7ED3"/>
    <w:rsid w:val="001F0998"/>
    <w:rsid w:val="00247E4D"/>
    <w:rsid w:val="00253DEE"/>
    <w:rsid w:val="002817D3"/>
    <w:rsid w:val="002C3DD5"/>
    <w:rsid w:val="002F6835"/>
    <w:rsid w:val="00300CBD"/>
    <w:rsid w:val="00353468"/>
    <w:rsid w:val="00364EE1"/>
    <w:rsid w:val="00403E59"/>
    <w:rsid w:val="004123F0"/>
    <w:rsid w:val="00420C1C"/>
    <w:rsid w:val="00452402"/>
    <w:rsid w:val="00461843"/>
    <w:rsid w:val="004F37A6"/>
    <w:rsid w:val="004F4B7A"/>
    <w:rsid w:val="0051755A"/>
    <w:rsid w:val="00535D10"/>
    <w:rsid w:val="00562F9D"/>
    <w:rsid w:val="005942D3"/>
    <w:rsid w:val="00595A03"/>
    <w:rsid w:val="005B581E"/>
    <w:rsid w:val="005F06D0"/>
    <w:rsid w:val="005F1162"/>
    <w:rsid w:val="005F7DE5"/>
    <w:rsid w:val="0061669E"/>
    <w:rsid w:val="00683A7C"/>
    <w:rsid w:val="006A7EE8"/>
    <w:rsid w:val="006B3A85"/>
    <w:rsid w:val="006C5974"/>
    <w:rsid w:val="00704CB3"/>
    <w:rsid w:val="00756158"/>
    <w:rsid w:val="007A3AB6"/>
    <w:rsid w:val="007A59BC"/>
    <w:rsid w:val="007E203B"/>
    <w:rsid w:val="00826D17"/>
    <w:rsid w:val="00835FC5"/>
    <w:rsid w:val="00841C2F"/>
    <w:rsid w:val="00842B8C"/>
    <w:rsid w:val="00866F31"/>
    <w:rsid w:val="008800E6"/>
    <w:rsid w:val="00886E0A"/>
    <w:rsid w:val="00893C0C"/>
    <w:rsid w:val="008C4043"/>
    <w:rsid w:val="008F7923"/>
    <w:rsid w:val="00926016"/>
    <w:rsid w:val="0093770A"/>
    <w:rsid w:val="0097758F"/>
    <w:rsid w:val="00982A46"/>
    <w:rsid w:val="00985A68"/>
    <w:rsid w:val="0098641F"/>
    <w:rsid w:val="009A7ADF"/>
    <w:rsid w:val="009F5335"/>
    <w:rsid w:val="00A152BB"/>
    <w:rsid w:val="00A5292F"/>
    <w:rsid w:val="00A62E3A"/>
    <w:rsid w:val="00A672FE"/>
    <w:rsid w:val="00AE5DA3"/>
    <w:rsid w:val="00B02285"/>
    <w:rsid w:val="00B07BA8"/>
    <w:rsid w:val="00B117D0"/>
    <w:rsid w:val="00B501E1"/>
    <w:rsid w:val="00B533CE"/>
    <w:rsid w:val="00B613CE"/>
    <w:rsid w:val="00B856EF"/>
    <w:rsid w:val="00BF3B24"/>
    <w:rsid w:val="00C06441"/>
    <w:rsid w:val="00C071B3"/>
    <w:rsid w:val="00C17173"/>
    <w:rsid w:val="00C24D91"/>
    <w:rsid w:val="00C24FFF"/>
    <w:rsid w:val="00C94D75"/>
    <w:rsid w:val="00CB0765"/>
    <w:rsid w:val="00CC113D"/>
    <w:rsid w:val="00CE0FD5"/>
    <w:rsid w:val="00D021D8"/>
    <w:rsid w:val="00D32937"/>
    <w:rsid w:val="00D7051F"/>
    <w:rsid w:val="00D874E0"/>
    <w:rsid w:val="00E028BD"/>
    <w:rsid w:val="00E02A93"/>
    <w:rsid w:val="00E07EC5"/>
    <w:rsid w:val="00E4293C"/>
    <w:rsid w:val="00E51FE2"/>
    <w:rsid w:val="00E55E07"/>
    <w:rsid w:val="00E67585"/>
    <w:rsid w:val="00E97AA6"/>
    <w:rsid w:val="00EC2114"/>
    <w:rsid w:val="00EC7049"/>
    <w:rsid w:val="00EE23AB"/>
    <w:rsid w:val="00EF350B"/>
    <w:rsid w:val="00EF79D0"/>
    <w:rsid w:val="00F158CB"/>
    <w:rsid w:val="00F50FF3"/>
    <w:rsid w:val="00F65129"/>
    <w:rsid w:val="00F77ED6"/>
    <w:rsid w:val="00FA2EA2"/>
    <w:rsid w:val="00F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8D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58"/>
  </w:style>
  <w:style w:type="paragraph" w:styleId="Heading1">
    <w:name w:val="heading 1"/>
    <w:basedOn w:val="Normal"/>
    <w:next w:val="Normal"/>
    <w:link w:val="Heading1Char"/>
    <w:uiPriority w:val="9"/>
    <w:qFormat/>
    <w:rsid w:val="00EE23AB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3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8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2E3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5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1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1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1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1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C2F"/>
  </w:style>
  <w:style w:type="paragraph" w:styleId="Footer">
    <w:name w:val="footer"/>
    <w:basedOn w:val="Normal"/>
    <w:link w:val="FooterChar"/>
    <w:uiPriority w:val="99"/>
    <w:unhideWhenUsed/>
    <w:rsid w:val="0084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C2F"/>
  </w:style>
  <w:style w:type="character" w:customStyle="1" w:styleId="Heading1Char">
    <w:name w:val="Heading 1 Char"/>
    <w:basedOn w:val="DefaultParagraphFont"/>
    <w:link w:val="Heading1"/>
    <w:uiPriority w:val="9"/>
    <w:rsid w:val="00EE23AB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23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4293C"/>
    <w:pPr>
      <w:spacing w:after="100"/>
    </w:pPr>
  </w:style>
  <w:style w:type="character" w:customStyle="1" w:styleId="apple-converted-space">
    <w:name w:val="apple-converted-space"/>
    <w:basedOn w:val="DefaultParagraphFont"/>
    <w:rsid w:val="00E028BD"/>
  </w:style>
  <w:style w:type="character" w:customStyle="1" w:styleId="Kuupev1">
    <w:name w:val="Kuupäev1"/>
    <w:basedOn w:val="DefaultParagraphFont"/>
    <w:rsid w:val="00E028BD"/>
  </w:style>
  <w:style w:type="character" w:customStyle="1" w:styleId="messageheaderitem">
    <w:name w:val="messageheaderitem"/>
    <w:basedOn w:val="DefaultParagraphFont"/>
    <w:rsid w:val="00E028BD"/>
  </w:style>
  <w:style w:type="character" w:customStyle="1" w:styleId="liveviewbranding">
    <w:name w:val="liveviewbranding"/>
    <w:basedOn w:val="DefaultParagraphFont"/>
    <w:rsid w:val="00E028BD"/>
  </w:style>
  <w:style w:type="character" w:customStyle="1" w:styleId="textsizesmall">
    <w:name w:val="textsizesmall"/>
    <w:basedOn w:val="DefaultParagraphFont"/>
    <w:rsid w:val="00E028BD"/>
  </w:style>
  <w:style w:type="character" w:customStyle="1" w:styleId="floatright">
    <w:name w:val="floatright"/>
    <w:basedOn w:val="DefaultParagraphFont"/>
    <w:rsid w:val="00E028BD"/>
  </w:style>
  <w:style w:type="paragraph" w:customStyle="1" w:styleId="ecxmsonormal">
    <w:name w:val="ecxmsonormal"/>
    <w:basedOn w:val="Normal"/>
    <w:rsid w:val="00E0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ecxapple-converted-space">
    <w:name w:val="ecxapple-converted-space"/>
    <w:basedOn w:val="DefaultParagraphFont"/>
    <w:rsid w:val="00E028BD"/>
  </w:style>
  <w:style w:type="paragraph" w:styleId="NoSpacing">
    <w:name w:val="No Spacing"/>
    <w:uiPriority w:val="1"/>
    <w:qFormat/>
    <w:rsid w:val="000452DC"/>
    <w:pPr>
      <w:spacing w:after="0" w:line="240" w:lineRule="auto"/>
    </w:pPr>
  </w:style>
  <w:style w:type="paragraph" w:customStyle="1" w:styleId="ERY-Vaheplk2">
    <w:name w:val="ERY-Vaheplk2"/>
    <w:basedOn w:val="Heading3"/>
    <w:autoRedefine/>
    <w:rsid w:val="00461843"/>
    <w:pPr>
      <w:keepLines w:val="0"/>
      <w:spacing w:before="240" w:after="60" w:line="240" w:lineRule="auto"/>
      <w:jc w:val="both"/>
    </w:pPr>
    <w:rPr>
      <w:rFonts w:ascii="Arial" w:eastAsia="Times New Roman" w:hAnsi="Arial" w:cs="Arial"/>
      <w:noProof/>
      <w:color w:val="auto"/>
      <w:sz w:val="20"/>
      <w:szCs w:val="20"/>
    </w:rPr>
  </w:style>
  <w:style w:type="paragraph" w:customStyle="1" w:styleId="ERY-Joonis-plk">
    <w:name w:val="ERY-Joonis-plk"/>
    <w:basedOn w:val="Normal"/>
    <w:rsid w:val="00461843"/>
    <w:pPr>
      <w:spacing w:before="60" w:after="160" w:line="240" w:lineRule="auto"/>
      <w:ind w:firstLine="720"/>
    </w:pPr>
    <w:rPr>
      <w:rFonts w:ascii="Times New Roman" w:eastAsia="Times New Roman" w:hAnsi="Times New Roman" w:cs="Times New Roman"/>
      <w:noProof/>
    </w:rPr>
  </w:style>
  <w:style w:type="paragraph" w:customStyle="1" w:styleId="ERY-Mrkus">
    <w:name w:val="ERY-Märkus"/>
    <w:basedOn w:val="Normal"/>
    <w:rsid w:val="00461843"/>
    <w:pPr>
      <w:spacing w:before="60" w:after="60" w:line="240" w:lineRule="auto"/>
      <w:ind w:left="567"/>
    </w:pPr>
    <w:rPr>
      <w:rFonts w:ascii="Times New Roman" w:eastAsia="Times New Roman" w:hAnsi="Times New Roman" w:cs="Times New Roman"/>
      <w:noProof/>
      <w:sz w:val="20"/>
    </w:rPr>
  </w:style>
  <w:style w:type="character" w:styleId="FootnoteReference">
    <w:name w:val="footnote reference"/>
    <w:uiPriority w:val="99"/>
    <w:semiHidden/>
    <w:rsid w:val="00461843"/>
    <w:rPr>
      <w:vertAlign w:val="superscript"/>
    </w:rPr>
  </w:style>
  <w:style w:type="paragraph" w:customStyle="1" w:styleId="ERY-Tabel-plk">
    <w:name w:val="ERY-Tabel-plk"/>
    <w:basedOn w:val="ERY-Joonis-plk"/>
    <w:rsid w:val="00461843"/>
    <w:pPr>
      <w:spacing w:before="160" w:after="60"/>
    </w:pPr>
  </w:style>
  <w:style w:type="paragraph" w:customStyle="1" w:styleId="ERY-Nide">
    <w:name w:val="ERY-Näide"/>
    <w:basedOn w:val="ERY-Mrkus"/>
    <w:link w:val="ERY-NideChar"/>
    <w:rsid w:val="00461843"/>
    <w:pPr>
      <w:spacing w:before="0" w:after="100"/>
    </w:pPr>
    <w:rPr>
      <w:sz w:val="22"/>
    </w:rPr>
  </w:style>
  <w:style w:type="character" w:customStyle="1" w:styleId="ERY-NideChar">
    <w:name w:val="ERY-Näide Char"/>
    <w:link w:val="ERY-Nide"/>
    <w:rsid w:val="00461843"/>
    <w:rPr>
      <w:rFonts w:ascii="Times New Roman" w:eastAsia="Times New Roman" w:hAnsi="Times New Roman" w:cs="Times New Roman"/>
      <w:noProof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8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56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58"/>
  </w:style>
  <w:style w:type="paragraph" w:styleId="Heading1">
    <w:name w:val="heading 1"/>
    <w:basedOn w:val="Normal"/>
    <w:next w:val="Normal"/>
    <w:link w:val="Heading1Char"/>
    <w:uiPriority w:val="9"/>
    <w:qFormat/>
    <w:rsid w:val="00EE23AB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3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8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2E3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5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1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1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1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1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C2F"/>
  </w:style>
  <w:style w:type="paragraph" w:styleId="Footer">
    <w:name w:val="footer"/>
    <w:basedOn w:val="Normal"/>
    <w:link w:val="FooterChar"/>
    <w:uiPriority w:val="99"/>
    <w:unhideWhenUsed/>
    <w:rsid w:val="0084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C2F"/>
  </w:style>
  <w:style w:type="character" w:customStyle="1" w:styleId="Heading1Char">
    <w:name w:val="Heading 1 Char"/>
    <w:basedOn w:val="DefaultParagraphFont"/>
    <w:link w:val="Heading1"/>
    <w:uiPriority w:val="9"/>
    <w:rsid w:val="00EE23AB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23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4293C"/>
    <w:pPr>
      <w:spacing w:after="100"/>
    </w:pPr>
  </w:style>
  <w:style w:type="character" w:customStyle="1" w:styleId="apple-converted-space">
    <w:name w:val="apple-converted-space"/>
    <w:basedOn w:val="DefaultParagraphFont"/>
    <w:rsid w:val="00E028BD"/>
  </w:style>
  <w:style w:type="character" w:customStyle="1" w:styleId="Kuupev1">
    <w:name w:val="Kuupäev1"/>
    <w:basedOn w:val="DefaultParagraphFont"/>
    <w:rsid w:val="00E028BD"/>
  </w:style>
  <w:style w:type="character" w:customStyle="1" w:styleId="messageheaderitem">
    <w:name w:val="messageheaderitem"/>
    <w:basedOn w:val="DefaultParagraphFont"/>
    <w:rsid w:val="00E028BD"/>
  </w:style>
  <w:style w:type="character" w:customStyle="1" w:styleId="liveviewbranding">
    <w:name w:val="liveviewbranding"/>
    <w:basedOn w:val="DefaultParagraphFont"/>
    <w:rsid w:val="00E028BD"/>
  </w:style>
  <w:style w:type="character" w:customStyle="1" w:styleId="textsizesmall">
    <w:name w:val="textsizesmall"/>
    <w:basedOn w:val="DefaultParagraphFont"/>
    <w:rsid w:val="00E028BD"/>
  </w:style>
  <w:style w:type="character" w:customStyle="1" w:styleId="floatright">
    <w:name w:val="floatright"/>
    <w:basedOn w:val="DefaultParagraphFont"/>
    <w:rsid w:val="00E028BD"/>
  </w:style>
  <w:style w:type="paragraph" w:customStyle="1" w:styleId="ecxmsonormal">
    <w:name w:val="ecxmsonormal"/>
    <w:basedOn w:val="Normal"/>
    <w:rsid w:val="00E0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ecxapple-converted-space">
    <w:name w:val="ecxapple-converted-space"/>
    <w:basedOn w:val="DefaultParagraphFont"/>
    <w:rsid w:val="00E028BD"/>
  </w:style>
  <w:style w:type="paragraph" w:styleId="NoSpacing">
    <w:name w:val="No Spacing"/>
    <w:uiPriority w:val="1"/>
    <w:qFormat/>
    <w:rsid w:val="000452DC"/>
    <w:pPr>
      <w:spacing w:after="0" w:line="240" w:lineRule="auto"/>
    </w:pPr>
  </w:style>
  <w:style w:type="paragraph" w:customStyle="1" w:styleId="ERY-Vaheplk2">
    <w:name w:val="ERY-Vaheplk2"/>
    <w:basedOn w:val="Heading3"/>
    <w:autoRedefine/>
    <w:rsid w:val="00461843"/>
    <w:pPr>
      <w:keepLines w:val="0"/>
      <w:spacing w:before="240" w:after="60" w:line="240" w:lineRule="auto"/>
      <w:jc w:val="both"/>
    </w:pPr>
    <w:rPr>
      <w:rFonts w:ascii="Arial" w:eastAsia="Times New Roman" w:hAnsi="Arial" w:cs="Arial"/>
      <w:noProof/>
      <w:color w:val="auto"/>
      <w:sz w:val="20"/>
      <w:szCs w:val="20"/>
    </w:rPr>
  </w:style>
  <w:style w:type="paragraph" w:customStyle="1" w:styleId="ERY-Joonis-plk">
    <w:name w:val="ERY-Joonis-plk"/>
    <w:basedOn w:val="Normal"/>
    <w:rsid w:val="00461843"/>
    <w:pPr>
      <w:spacing w:before="60" w:after="160" w:line="240" w:lineRule="auto"/>
      <w:ind w:firstLine="720"/>
    </w:pPr>
    <w:rPr>
      <w:rFonts w:ascii="Times New Roman" w:eastAsia="Times New Roman" w:hAnsi="Times New Roman" w:cs="Times New Roman"/>
      <w:noProof/>
    </w:rPr>
  </w:style>
  <w:style w:type="paragraph" w:customStyle="1" w:styleId="ERY-Mrkus">
    <w:name w:val="ERY-Märkus"/>
    <w:basedOn w:val="Normal"/>
    <w:rsid w:val="00461843"/>
    <w:pPr>
      <w:spacing w:before="60" w:after="60" w:line="240" w:lineRule="auto"/>
      <w:ind w:left="567"/>
    </w:pPr>
    <w:rPr>
      <w:rFonts w:ascii="Times New Roman" w:eastAsia="Times New Roman" w:hAnsi="Times New Roman" w:cs="Times New Roman"/>
      <w:noProof/>
      <w:sz w:val="20"/>
    </w:rPr>
  </w:style>
  <w:style w:type="character" w:styleId="FootnoteReference">
    <w:name w:val="footnote reference"/>
    <w:uiPriority w:val="99"/>
    <w:semiHidden/>
    <w:rsid w:val="00461843"/>
    <w:rPr>
      <w:vertAlign w:val="superscript"/>
    </w:rPr>
  </w:style>
  <w:style w:type="paragraph" w:customStyle="1" w:styleId="ERY-Tabel-plk">
    <w:name w:val="ERY-Tabel-plk"/>
    <w:basedOn w:val="ERY-Joonis-plk"/>
    <w:rsid w:val="00461843"/>
    <w:pPr>
      <w:spacing w:before="160" w:after="60"/>
    </w:pPr>
  </w:style>
  <w:style w:type="paragraph" w:customStyle="1" w:styleId="ERY-Nide">
    <w:name w:val="ERY-Näide"/>
    <w:basedOn w:val="ERY-Mrkus"/>
    <w:link w:val="ERY-NideChar"/>
    <w:rsid w:val="00461843"/>
    <w:pPr>
      <w:spacing w:before="0" w:after="100"/>
    </w:pPr>
    <w:rPr>
      <w:sz w:val="22"/>
    </w:rPr>
  </w:style>
  <w:style w:type="character" w:customStyle="1" w:styleId="ERY-NideChar">
    <w:name w:val="ERY-Näide Char"/>
    <w:link w:val="ERY-Nide"/>
    <w:rsid w:val="00461843"/>
    <w:rPr>
      <w:rFonts w:ascii="Times New Roman" w:eastAsia="Times New Roman" w:hAnsi="Times New Roman" w:cs="Times New Roman"/>
      <w:noProof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8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56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0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80736">
          <w:marLeft w:val="0"/>
          <w:marRight w:val="0"/>
          <w:marTop w:val="0"/>
          <w:marBottom w:val="30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8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46311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032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57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95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919628">
                                              <w:marLeft w:val="0"/>
                                              <w:marRight w:val="60"/>
                                              <w:marTop w:val="6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523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721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6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021628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31290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33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84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1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1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01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307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34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EBEB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777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9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07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7183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2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29544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96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0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1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455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230285">
                                                      <w:marLeft w:val="45"/>
                                                      <w:marRight w:val="45"/>
                                                      <w:marTop w:val="45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07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023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61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22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2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67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43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4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EC58-9E44-4D88-9C32-C0FD0556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6627</Characters>
  <Application>Microsoft Office Word</Application>
  <DocSecurity>0</DocSecurity>
  <Lines>55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Eesti Keele Instituut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Kallas</dc:creator>
  <cp:lastModifiedBy>Tarja Heinonen</cp:lastModifiedBy>
  <cp:revision>2</cp:revision>
  <cp:lastPrinted>2014-12-02T14:00:00Z</cp:lastPrinted>
  <dcterms:created xsi:type="dcterms:W3CDTF">2015-05-21T08:21:00Z</dcterms:created>
  <dcterms:modified xsi:type="dcterms:W3CDTF">2015-05-21T08:21:00Z</dcterms:modified>
</cp:coreProperties>
</file>